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60E1" w14:textId="77777777" w:rsidR="00232470" w:rsidRPr="00232470" w:rsidRDefault="00232470" w:rsidP="00232470">
      <w:pPr>
        <w:rPr>
          <w:rFonts w:cstheme="minorHAnsi"/>
          <w:b/>
          <w:caps/>
          <w:color w:val="0070C0"/>
          <w:sz w:val="24"/>
          <w:szCs w:val="24"/>
        </w:rPr>
      </w:pPr>
    </w:p>
    <w:p w14:paraId="345F56C1" w14:textId="77777777" w:rsidR="00232470" w:rsidRPr="00232470" w:rsidRDefault="00232470" w:rsidP="00232470">
      <w:pPr>
        <w:jc w:val="center"/>
        <w:rPr>
          <w:rFonts w:cstheme="minorHAnsi"/>
          <w:b/>
          <w:caps/>
          <w:color w:val="0070C0"/>
          <w:sz w:val="72"/>
          <w:szCs w:val="72"/>
        </w:rPr>
      </w:pPr>
      <w:r w:rsidRPr="00232470">
        <w:rPr>
          <w:rFonts w:cstheme="minorHAnsi"/>
          <w:b/>
          <w:caps/>
          <w:color w:val="0070C0"/>
          <w:sz w:val="72"/>
          <w:szCs w:val="72"/>
        </w:rPr>
        <w:t>Projet de santé</w:t>
      </w:r>
    </w:p>
    <w:p w14:paraId="488FFABC" w14:textId="77777777" w:rsidR="00232470" w:rsidRPr="00232470" w:rsidRDefault="00232470" w:rsidP="00232470">
      <w:pPr>
        <w:jc w:val="center"/>
        <w:rPr>
          <w:rFonts w:cstheme="minorHAnsi"/>
        </w:rPr>
      </w:pPr>
    </w:p>
    <w:p w14:paraId="5692E938" w14:textId="77777777" w:rsidR="00232470" w:rsidRPr="00232470" w:rsidRDefault="00232470" w:rsidP="00232470">
      <w:pPr>
        <w:jc w:val="center"/>
        <w:rPr>
          <w:rFonts w:cstheme="minorHAnsi"/>
        </w:rPr>
      </w:pPr>
    </w:p>
    <w:p w14:paraId="5D09EAE6" w14:textId="77777777" w:rsidR="00232470" w:rsidRPr="00232470" w:rsidRDefault="00232470" w:rsidP="00232470">
      <w:pPr>
        <w:jc w:val="center"/>
        <w:rPr>
          <w:rFonts w:cstheme="minorHAnsi"/>
          <w:sz w:val="32"/>
          <w:szCs w:val="32"/>
        </w:rPr>
      </w:pPr>
      <w:r w:rsidRPr="00232470">
        <w:rPr>
          <w:rFonts w:cstheme="minorHAnsi"/>
          <w:sz w:val="32"/>
          <w:szCs w:val="32"/>
        </w:rPr>
        <w:t xml:space="preserve">Maison de santé pluriprofessionnelle (MSP) </w:t>
      </w:r>
      <w:proofErr w:type="spellStart"/>
      <w:r w:rsidRPr="00232470">
        <w:rPr>
          <w:rFonts w:cstheme="minorHAnsi"/>
          <w:color w:val="FF0000"/>
          <w:sz w:val="32"/>
          <w:szCs w:val="32"/>
        </w:rPr>
        <w:t>monosite</w:t>
      </w:r>
      <w:proofErr w:type="spellEnd"/>
      <w:r w:rsidRPr="00232470">
        <w:rPr>
          <w:rFonts w:cstheme="minorHAnsi"/>
          <w:color w:val="FF0000"/>
          <w:sz w:val="32"/>
          <w:szCs w:val="32"/>
        </w:rPr>
        <w:t xml:space="preserve"> / multisites</w:t>
      </w:r>
      <w:r w:rsidRPr="00232470">
        <w:rPr>
          <w:rFonts w:cstheme="minorHAnsi"/>
          <w:sz w:val="32"/>
          <w:szCs w:val="32"/>
        </w:rPr>
        <w:t xml:space="preserve"> </w:t>
      </w:r>
      <w:r w:rsidRPr="00232470">
        <w:rPr>
          <w:rFonts w:cstheme="minorHAnsi"/>
          <w:i/>
          <w:color w:val="00B050"/>
          <w:sz w:val="32"/>
          <w:szCs w:val="32"/>
        </w:rPr>
        <w:t>(supprimer la mention inutile)</w:t>
      </w:r>
      <w:r w:rsidRPr="00232470">
        <w:rPr>
          <w:rFonts w:cstheme="minorHAnsi"/>
          <w:sz w:val="32"/>
          <w:szCs w:val="32"/>
        </w:rPr>
        <w:t xml:space="preserve"> de </w:t>
      </w:r>
      <w:r w:rsidRPr="00232470">
        <w:rPr>
          <w:rFonts w:cstheme="minorHAnsi"/>
          <w:color w:val="FF0000"/>
          <w:sz w:val="32"/>
          <w:szCs w:val="32"/>
        </w:rPr>
        <w:t>NOM de la MSP</w:t>
      </w:r>
    </w:p>
    <w:p w14:paraId="78B73A83" w14:textId="69159125" w:rsidR="00232470" w:rsidRDefault="00232470" w:rsidP="00232470">
      <w:pPr>
        <w:jc w:val="center"/>
        <w:rPr>
          <w:rFonts w:cstheme="minorHAnsi"/>
          <w:sz w:val="32"/>
          <w:szCs w:val="32"/>
        </w:rPr>
      </w:pPr>
    </w:p>
    <w:p w14:paraId="669736A0" w14:textId="77777777" w:rsidR="000B1215" w:rsidRPr="00232470" w:rsidRDefault="000B1215" w:rsidP="00232470">
      <w:pPr>
        <w:jc w:val="center"/>
        <w:rPr>
          <w:rFonts w:cstheme="minorHAnsi"/>
          <w:sz w:val="32"/>
          <w:szCs w:val="32"/>
        </w:rPr>
      </w:pPr>
    </w:p>
    <w:p w14:paraId="284CA868" w14:textId="77777777" w:rsidR="00232470" w:rsidRPr="00232470" w:rsidRDefault="00232470" w:rsidP="00232470">
      <w:pPr>
        <w:rPr>
          <w:rFonts w:cstheme="minorHAnsi"/>
          <w:sz w:val="24"/>
          <w:szCs w:val="24"/>
        </w:rPr>
      </w:pPr>
      <w:r w:rsidRPr="00232470">
        <w:rPr>
          <w:rFonts w:cstheme="minorHAnsi"/>
          <w:sz w:val="24"/>
          <w:szCs w:val="24"/>
        </w:rPr>
        <w:t>Version n°</w:t>
      </w:r>
    </w:p>
    <w:p w14:paraId="1FE55827" w14:textId="77777777" w:rsidR="00232470" w:rsidRPr="00232470" w:rsidRDefault="00232470" w:rsidP="00232470">
      <w:pPr>
        <w:rPr>
          <w:rFonts w:cstheme="minorHAnsi"/>
          <w:sz w:val="24"/>
          <w:szCs w:val="24"/>
        </w:rPr>
      </w:pPr>
      <w:r w:rsidRPr="00232470">
        <w:rPr>
          <w:rFonts w:cstheme="minorHAnsi"/>
          <w:sz w:val="24"/>
          <w:szCs w:val="24"/>
        </w:rPr>
        <w:t xml:space="preserve">Etablie en date du : </w:t>
      </w:r>
    </w:p>
    <w:p w14:paraId="3C7396C0" w14:textId="77777777" w:rsidR="00232470" w:rsidRDefault="00232470" w:rsidP="00232470">
      <w:pPr>
        <w:jc w:val="center"/>
        <w:rPr>
          <w:rFonts w:cstheme="minorHAnsi"/>
          <w:color w:val="FF0000"/>
        </w:rPr>
      </w:pPr>
    </w:p>
    <w:p w14:paraId="73D47D84" w14:textId="77777777" w:rsidR="000B1215" w:rsidRPr="00232470" w:rsidRDefault="000B1215" w:rsidP="00232470">
      <w:pPr>
        <w:jc w:val="center"/>
        <w:rPr>
          <w:rFonts w:cstheme="minorHAnsi"/>
          <w:color w:val="FF0000"/>
        </w:rPr>
      </w:pPr>
    </w:p>
    <w:tbl>
      <w:tblPr>
        <w:tblStyle w:val="Grillemoyenne3-Accent5"/>
        <w:tblW w:w="0" w:type="auto"/>
        <w:tblLook w:val="04A0" w:firstRow="1" w:lastRow="0" w:firstColumn="1" w:lastColumn="0" w:noHBand="0" w:noVBand="1"/>
      </w:tblPr>
      <w:tblGrid>
        <w:gridCol w:w="2639"/>
        <w:gridCol w:w="6413"/>
      </w:tblGrid>
      <w:tr w:rsidR="00232470" w:rsidRPr="00232470" w14:paraId="79272454" w14:textId="77777777" w:rsidTr="000B1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4DF0B280" w14:textId="77777777" w:rsidR="00232470" w:rsidRPr="00232470" w:rsidRDefault="00232470" w:rsidP="000B1215">
            <w:pPr>
              <w:spacing w:after="0"/>
              <w:rPr>
                <w:rFonts w:asciiTheme="minorHAnsi" w:hAnsiTheme="minorHAnsi" w:cstheme="minorHAnsi"/>
              </w:rPr>
            </w:pPr>
            <w:r w:rsidRPr="00232470">
              <w:rPr>
                <w:rFonts w:asciiTheme="minorHAnsi" w:hAnsiTheme="minorHAnsi" w:cstheme="minorHAnsi"/>
              </w:rPr>
              <w:t>Statut juridique</w:t>
            </w:r>
          </w:p>
        </w:tc>
        <w:tc>
          <w:tcPr>
            <w:tcW w:w="6413" w:type="dxa"/>
          </w:tcPr>
          <w:p w14:paraId="25FCA5E7" w14:textId="77777777" w:rsidR="00232470" w:rsidRPr="00232470" w:rsidRDefault="00232470" w:rsidP="000B121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32470">
              <w:rPr>
                <w:rFonts w:asciiTheme="minorHAnsi" w:hAnsiTheme="minorHAnsi" w:cstheme="minorHAnsi"/>
              </w:rPr>
              <w:sym w:font="Wingdings" w:char="F06F"/>
            </w:r>
            <w:r w:rsidRPr="00232470">
              <w:rPr>
                <w:rFonts w:asciiTheme="minorHAnsi" w:hAnsiTheme="minorHAnsi" w:cstheme="minorHAnsi"/>
              </w:rPr>
              <w:t xml:space="preserve"> SISA  </w:t>
            </w:r>
            <w:r w:rsidRPr="00232470">
              <w:rPr>
                <w:rFonts w:asciiTheme="minorHAnsi" w:hAnsiTheme="minorHAnsi" w:cstheme="minorHAnsi"/>
              </w:rPr>
              <w:sym w:font="Wingdings" w:char="F06F"/>
            </w:r>
            <w:r w:rsidRPr="00232470">
              <w:rPr>
                <w:rFonts w:asciiTheme="minorHAnsi" w:hAnsiTheme="minorHAnsi" w:cstheme="minorHAnsi"/>
              </w:rPr>
              <w:t xml:space="preserve"> Association loi 1901 </w:t>
            </w:r>
          </w:p>
          <w:p w14:paraId="68755ABE" w14:textId="77777777" w:rsidR="00232470" w:rsidRPr="00232470" w:rsidRDefault="00232470" w:rsidP="000B121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32470">
              <w:rPr>
                <w:rFonts w:asciiTheme="minorHAnsi" w:hAnsiTheme="minorHAnsi" w:cstheme="minorHAnsi"/>
              </w:rPr>
              <w:sym w:font="Wingdings" w:char="F06F"/>
            </w:r>
            <w:r w:rsidRPr="00232470">
              <w:rPr>
                <w:rFonts w:asciiTheme="minorHAnsi" w:hAnsiTheme="minorHAnsi" w:cstheme="minorHAnsi"/>
              </w:rPr>
              <w:t xml:space="preserve"> Autre (préciser) :</w:t>
            </w:r>
          </w:p>
        </w:tc>
      </w:tr>
      <w:tr w:rsidR="00232470" w:rsidRPr="00232470" w14:paraId="3D15B21F" w14:textId="77777777" w:rsidTr="000B1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3AB53CC1" w14:textId="77777777" w:rsidR="00232470" w:rsidRPr="00232470" w:rsidRDefault="00232470" w:rsidP="000B1215">
            <w:pPr>
              <w:spacing w:after="0"/>
              <w:rPr>
                <w:rFonts w:asciiTheme="minorHAnsi" w:hAnsiTheme="minorHAnsi" w:cstheme="minorHAnsi"/>
              </w:rPr>
            </w:pPr>
            <w:r w:rsidRPr="00232470">
              <w:rPr>
                <w:rFonts w:asciiTheme="minorHAnsi" w:hAnsiTheme="minorHAnsi" w:cstheme="minorHAnsi"/>
              </w:rPr>
              <w:t xml:space="preserve">N° FINESS </w:t>
            </w:r>
          </w:p>
          <w:p w14:paraId="55E890C1" w14:textId="77777777" w:rsidR="00232470" w:rsidRPr="00232470" w:rsidRDefault="00232470" w:rsidP="000B1215">
            <w:pPr>
              <w:spacing w:after="0"/>
              <w:rPr>
                <w:rFonts w:asciiTheme="minorHAnsi" w:hAnsiTheme="minorHAnsi" w:cstheme="minorHAnsi"/>
                <w:b w:val="0"/>
                <w:caps/>
              </w:rPr>
            </w:pPr>
            <w:r w:rsidRPr="00232470">
              <w:rPr>
                <w:rFonts w:asciiTheme="minorHAnsi" w:hAnsiTheme="minorHAnsi" w:cstheme="minorHAnsi"/>
                <w:b w:val="0"/>
                <w:sz w:val="16"/>
                <w:szCs w:val="16"/>
              </w:rPr>
              <w:t>(</w:t>
            </w:r>
            <w:proofErr w:type="gramStart"/>
            <w:r w:rsidRPr="00232470">
              <w:rPr>
                <w:rFonts w:asciiTheme="minorHAnsi" w:hAnsiTheme="minorHAnsi" w:cstheme="minorHAnsi"/>
                <w:b w:val="0"/>
                <w:sz w:val="16"/>
                <w:szCs w:val="16"/>
              </w:rPr>
              <w:t>attribués</w:t>
            </w:r>
            <w:proofErr w:type="gramEnd"/>
            <w:r w:rsidRPr="00232470">
              <w:rPr>
                <w:rFonts w:asciiTheme="minorHAnsi" w:hAnsiTheme="minorHAnsi" w:cstheme="minorHAnsi"/>
                <w:b w:val="0"/>
                <w:sz w:val="16"/>
                <w:szCs w:val="16"/>
              </w:rPr>
              <w:t xml:space="preserve"> par l'ARS)</w:t>
            </w:r>
          </w:p>
        </w:tc>
        <w:tc>
          <w:tcPr>
            <w:tcW w:w="6413" w:type="dxa"/>
          </w:tcPr>
          <w:p w14:paraId="56061161" w14:textId="77777777" w:rsidR="00232470" w:rsidRPr="00232470" w:rsidRDefault="00232470" w:rsidP="000B121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2470">
              <w:rPr>
                <w:rFonts w:asciiTheme="minorHAnsi" w:hAnsiTheme="minorHAnsi" w:cstheme="minorHAnsi"/>
              </w:rPr>
              <w:t>EJ :</w:t>
            </w:r>
          </w:p>
          <w:p w14:paraId="41D5AB34" w14:textId="77777777" w:rsidR="00232470" w:rsidRPr="00232470" w:rsidRDefault="00232470" w:rsidP="000B121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2470">
              <w:rPr>
                <w:rFonts w:asciiTheme="minorHAnsi" w:hAnsiTheme="minorHAnsi" w:cstheme="minorHAnsi"/>
              </w:rPr>
              <w:t>ET :</w:t>
            </w:r>
          </w:p>
        </w:tc>
      </w:tr>
      <w:tr w:rsidR="00232470" w:rsidRPr="00232470" w14:paraId="09A27249" w14:textId="77777777" w:rsidTr="000B1215">
        <w:tc>
          <w:tcPr>
            <w:cnfStyle w:val="001000000000" w:firstRow="0" w:lastRow="0" w:firstColumn="1" w:lastColumn="0" w:oddVBand="0" w:evenVBand="0" w:oddHBand="0" w:evenHBand="0" w:firstRowFirstColumn="0" w:firstRowLastColumn="0" w:lastRowFirstColumn="0" w:lastRowLastColumn="0"/>
            <w:tcW w:w="2639" w:type="dxa"/>
          </w:tcPr>
          <w:p w14:paraId="0813A3A8" w14:textId="77777777" w:rsidR="00232470" w:rsidRPr="00232470" w:rsidRDefault="00232470" w:rsidP="000B1215">
            <w:pPr>
              <w:spacing w:after="0"/>
              <w:rPr>
                <w:rFonts w:asciiTheme="minorHAnsi" w:hAnsiTheme="minorHAnsi" w:cstheme="minorHAnsi"/>
                <w:caps/>
              </w:rPr>
            </w:pPr>
            <w:r w:rsidRPr="00232470">
              <w:rPr>
                <w:rFonts w:asciiTheme="minorHAnsi" w:hAnsiTheme="minorHAnsi" w:cstheme="minorHAnsi"/>
                <w:caps/>
              </w:rPr>
              <w:t>N° SIRET</w:t>
            </w:r>
          </w:p>
          <w:p w14:paraId="747A121C" w14:textId="77777777" w:rsidR="00232470" w:rsidRPr="00232470" w:rsidRDefault="00232470" w:rsidP="000B1215">
            <w:pPr>
              <w:spacing w:after="0"/>
              <w:rPr>
                <w:rFonts w:asciiTheme="minorHAnsi" w:hAnsiTheme="minorHAnsi" w:cstheme="minorHAnsi"/>
                <w:caps/>
              </w:rPr>
            </w:pPr>
          </w:p>
        </w:tc>
        <w:tc>
          <w:tcPr>
            <w:tcW w:w="6413" w:type="dxa"/>
          </w:tcPr>
          <w:p w14:paraId="0A15B137" w14:textId="77777777" w:rsidR="00232470" w:rsidRPr="00232470" w:rsidRDefault="00232470" w:rsidP="000B121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470">
              <w:rPr>
                <w:rFonts w:asciiTheme="minorHAnsi" w:hAnsiTheme="minorHAnsi" w:cstheme="minorHAnsi"/>
              </w:rPr>
              <w:t>SISA :</w:t>
            </w:r>
          </w:p>
          <w:p w14:paraId="7D3C33F6" w14:textId="77777777" w:rsidR="00232470" w:rsidRPr="00232470" w:rsidRDefault="00232470" w:rsidP="000B121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470">
              <w:rPr>
                <w:rFonts w:asciiTheme="minorHAnsi" w:hAnsiTheme="minorHAnsi" w:cstheme="minorHAnsi"/>
              </w:rPr>
              <w:t>Association</w:t>
            </w:r>
            <w:r w:rsidRPr="00232470">
              <w:rPr>
                <w:rStyle w:val="Appelnotedebasdep"/>
                <w:rFonts w:asciiTheme="minorHAnsi" w:hAnsiTheme="minorHAnsi" w:cstheme="minorHAnsi"/>
              </w:rPr>
              <w:footnoteReference w:id="1"/>
            </w:r>
            <w:r w:rsidRPr="00232470">
              <w:rPr>
                <w:rFonts w:asciiTheme="minorHAnsi" w:hAnsiTheme="minorHAnsi" w:cstheme="minorHAnsi"/>
              </w:rPr>
              <w:t xml:space="preserve"> :</w:t>
            </w:r>
          </w:p>
        </w:tc>
      </w:tr>
      <w:tr w:rsidR="00232470" w:rsidRPr="00232470" w14:paraId="2F5114F2" w14:textId="77777777" w:rsidTr="000B1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2331BCD4" w14:textId="77777777" w:rsidR="00232470" w:rsidRPr="00232470" w:rsidRDefault="00232470" w:rsidP="000B1215">
            <w:pPr>
              <w:spacing w:after="0"/>
              <w:rPr>
                <w:rFonts w:asciiTheme="minorHAnsi" w:hAnsiTheme="minorHAnsi" w:cstheme="minorHAnsi"/>
              </w:rPr>
            </w:pPr>
            <w:r w:rsidRPr="00232470">
              <w:rPr>
                <w:rFonts w:asciiTheme="minorHAnsi" w:hAnsiTheme="minorHAnsi" w:cstheme="minorHAnsi"/>
              </w:rPr>
              <w:t>Coordonnées de la MSP/ centre de santé</w:t>
            </w:r>
          </w:p>
          <w:p w14:paraId="4625E1CA" w14:textId="77777777" w:rsidR="00232470" w:rsidRPr="00232470" w:rsidRDefault="00232470" w:rsidP="000B1215">
            <w:pPr>
              <w:spacing w:after="0"/>
              <w:rPr>
                <w:rFonts w:asciiTheme="minorHAnsi" w:hAnsiTheme="minorHAnsi" w:cstheme="minorHAnsi"/>
              </w:rPr>
            </w:pPr>
            <w:r w:rsidRPr="00232470">
              <w:rPr>
                <w:rFonts w:asciiTheme="minorHAnsi" w:hAnsiTheme="minorHAnsi" w:cstheme="minorHAnsi"/>
                <w:b w:val="0"/>
                <w:i/>
                <w:sz w:val="16"/>
                <w:szCs w:val="16"/>
              </w:rPr>
              <w:t>(</w:t>
            </w:r>
            <w:proofErr w:type="gramStart"/>
            <w:r w:rsidRPr="00232470">
              <w:rPr>
                <w:rFonts w:asciiTheme="minorHAnsi" w:hAnsiTheme="minorHAnsi" w:cstheme="minorHAnsi"/>
                <w:b w:val="0"/>
                <w:i/>
                <w:sz w:val="16"/>
                <w:szCs w:val="16"/>
              </w:rPr>
              <w:t>bâtiment</w:t>
            </w:r>
            <w:proofErr w:type="gramEnd"/>
            <w:r w:rsidRPr="00232470">
              <w:rPr>
                <w:rFonts w:asciiTheme="minorHAnsi" w:hAnsiTheme="minorHAnsi" w:cstheme="minorHAnsi"/>
                <w:b w:val="0"/>
                <w:i/>
                <w:sz w:val="16"/>
                <w:szCs w:val="16"/>
              </w:rPr>
              <w:t xml:space="preserve"> socle siège de la structure juridique si MSP multisites)</w:t>
            </w:r>
          </w:p>
        </w:tc>
        <w:tc>
          <w:tcPr>
            <w:tcW w:w="6413" w:type="dxa"/>
          </w:tcPr>
          <w:p w14:paraId="3653D4E1" w14:textId="77777777" w:rsidR="00232470" w:rsidRPr="00232470" w:rsidRDefault="00232470" w:rsidP="000B121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2470">
              <w:rPr>
                <w:rFonts w:asciiTheme="minorHAnsi" w:hAnsiTheme="minorHAnsi" w:cstheme="minorHAnsi"/>
              </w:rPr>
              <w:t>Adresse postale :</w:t>
            </w:r>
          </w:p>
          <w:p w14:paraId="491A950D" w14:textId="77777777" w:rsidR="00232470" w:rsidRPr="00232470" w:rsidRDefault="00232470" w:rsidP="000B121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BD50158" w14:textId="77777777" w:rsidR="00232470" w:rsidRPr="00232470" w:rsidRDefault="00232470" w:rsidP="000B121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2470">
              <w:rPr>
                <w:rFonts w:asciiTheme="minorHAnsi" w:hAnsiTheme="minorHAnsi" w:cstheme="minorHAnsi"/>
              </w:rPr>
              <w:t>Téléphone :</w:t>
            </w:r>
          </w:p>
          <w:p w14:paraId="2A739613" w14:textId="77777777" w:rsidR="00232470" w:rsidRPr="00232470" w:rsidRDefault="00232470" w:rsidP="000B121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2470">
              <w:rPr>
                <w:rFonts w:asciiTheme="minorHAnsi" w:hAnsiTheme="minorHAnsi" w:cstheme="minorHAnsi"/>
              </w:rPr>
              <w:t>Courriel :</w:t>
            </w:r>
          </w:p>
        </w:tc>
      </w:tr>
      <w:tr w:rsidR="00232470" w:rsidRPr="00232470" w14:paraId="4EEC3485" w14:textId="77777777" w:rsidTr="000B1215">
        <w:tc>
          <w:tcPr>
            <w:cnfStyle w:val="001000000000" w:firstRow="0" w:lastRow="0" w:firstColumn="1" w:lastColumn="0" w:oddVBand="0" w:evenVBand="0" w:oddHBand="0" w:evenHBand="0" w:firstRowFirstColumn="0" w:firstRowLastColumn="0" w:lastRowFirstColumn="0" w:lastRowLastColumn="0"/>
            <w:tcW w:w="2639" w:type="dxa"/>
          </w:tcPr>
          <w:p w14:paraId="17E16DEC" w14:textId="77777777" w:rsidR="00232470" w:rsidRPr="00232470" w:rsidRDefault="00232470" w:rsidP="000B1215">
            <w:pPr>
              <w:spacing w:after="0"/>
              <w:jc w:val="left"/>
              <w:rPr>
                <w:rFonts w:asciiTheme="minorHAnsi" w:hAnsiTheme="minorHAnsi" w:cstheme="minorHAnsi"/>
              </w:rPr>
            </w:pPr>
            <w:r w:rsidRPr="00232470">
              <w:rPr>
                <w:rFonts w:asciiTheme="minorHAnsi" w:hAnsiTheme="minorHAnsi" w:cstheme="minorHAnsi"/>
              </w:rPr>
              <w:t xml:space="preserve">Date d'ouverture (MM/AAAA) </w:t>
            </w:r>
          </w:p>
          <w:p w14:paraId="3E42A69D" w14:textId="77777777" w:rsidR="00232470" w:rsidRPr="00232470" w:rsidRDefault="00232470" w:rsidP="000B1215">
            <w:pPr>
              <w:spacing w:after="0"/>
              <w:rPr>
                <w:rFonts w:asciiTheme="minorHAnsi" w:hAnsiTheme="minorHAnsi" w:cstheme="minorHAnsi"/>
                <w:b w:val="0"/>
                <w:sz w:val="16"/>
                <w:szCs w:val="16"/>
              </w:rPr>
            </w:pPr>
            <w:r w:rsidRPr="00232470">
              <w:rPr>
                <w:rFonts w:asciiTheme="minorHAnsi" w:hAnsiTheme="minorHAnsi" w:cstheme="minorHAnsi"/>
                <w:b w:val="0"/>
                <w:sz w:val="16"/>
                <w:szCs w:val="16"/>
              </w:rPr>
              <w:t>(</w:t>
            </w:r>
            <w:proofErr w:type="gramStart"/>
            <w:r w:rsidRPr="00232470">
              <w:rPr>
                <w:rFonts w:asciiTheme="minorHAnsi" w:hAnsiTheme="minorHAnsi" w:cstheme="minorHAnsi"/>
                <w:b w:val="0"/>
                <w:sz w:val="16"/>
                <w:szCs w:val="16"/>
              </w:rPr>
              <w:t>si</w:t>
            </w:r>
            <w:proofErr w:type="gramEnd"/>
            <w:r w:rsidRPr="00232470">
              <w:rPr>
                <w:rFonts w:asciiTheme="minorHAnsi" w:hAnsiTheme="minorHAnsi" w:cstheme="minorHAnsi"/>
                <w:b w:val="0"/>
                <w:sz w:val="16"/>
                <w:szCs w:val="16"/>
              </w:rPr>
              <w:t xml:space="preserve"> projet immobilier en cours)</w:t>
            </w:r>
          </w:p>
        </w:tc>
        <w:tc>
          <w:tcPr>
            <w:tcW w:w="6413" w:type="dxa"/>
          </w:tcPr>
          <w:p w14:paraId="1DFEB180" w14:textId="77777777" w:rsidR="00232470" w:rsidRPr="00232470" w:rsidRDefault="00232470" w:rsidP="000B121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32470" w:rsidRPr="00232470" w14:paraId="0B3D5B6F" w14:textId="77777777" w:rsidTr="000B1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4CCB8041" w14:textId="77777777" w:rsidR="00232470" w:rsidRPr="00232470" w:rsidRDefault="00232470" w:rsidP="000B1215">
            <w:pPr>
              <w:spacing w:after="0"/>
              <w:rPr>
                <w:rFonts w:asciiTheme="minorHAnsi" w:hAnsiTheme="minorHAnsi" w:cstheme="minorHAnsi"/>
              </w:rPr>
            </w:pPr>
            <w:r w:rsidRPr="00232470">
              <w:rPr>
                <w:rFonts w:asciiTheme="minorHAnsi" w:hAnsiTheme="minorHAnsi" w:cstheme="minorHAnsi"/>
              </w:rPr>
              <w:t xml:space="preserve">Personne contact </w:t>
            </w:r>
          </w:p>
          <w:p w14:paraId="36042145" w14:textId="77777777" w:rsidR="00232470" w:rsidRPr="00232470" w:rsidRDefault="00232470" w:rsidP="000B1215">
            <w:pPr>
              <w:spacing w:after="0"/>
              <w:rPr>
                <w:rFonts w:asciiTheme="minorHAnsi" w:hAnsiTheme="minorHAnsi" w:cstheme="minorHAnsi"/>
                <w:b w:val="0"/>
              </w:rPr>
            </w:pPr>
            <w:r w:rsidRPr="00232470">
              <w:rPr>
                <w:rFonts w:asciiTheme="minorHAnsi" w:hAnsiTheme="minorHAnsi" w:cstheme="minorHAnsi"/>
                <w:b w:val="0"/>
                <w:sz w:val="16"/>
                <w:szCs w:val="16"/>
              </w:rPr>
              <w:t>(</w:t>
            </w:r>
            <w:proofErr w:type="gramStart"/>
            <w:r w:rsidRPr="00232470">
              <w:rPr>
                <w:rFonts w:asciiTheme="minorHAnsi" w:hAnsiTheme="minorHAnsi" w:cstheme="minorHAnsi"/>
                <w:b w:val="0"/>
                <w:sz w:val="16"/>
                <w:szCs w:val="16"/>
              </w:rPr>
              <w:t>nom</w:t>
            </w:r>
            <w:proofErr w:type="gramEnd"/>
            <w:r w:rsidRPr="00232470">
              <w:rPr>
                <w:rFonts w:asciiTheme="minorHAnsi" w:hAnsiTheme="minorHAnsi" w:cstheme="minorHAnsi"/>
                <w:b w:val="0"/>
                <w:sz w:val="16"/>
                <w:szCs w:val="16"/>
              </w:rPr>
              <w:t>, prénom, profession, téléphone, courriel)</w:t>
            </w:r>
          </w:p>
        </w:tc>
        <w:tc>
          <w:tcPr>
            <w:tcW w:w="6413" w:type="dxa"/>
          </w:tcPr>
          <w:p w14:paraId="577D1DDF" w14:textId="77777777" w:rsidR="00232470" w:rsidRPr="00232470" w:rsidRDefault="00232470" w:rsidP="000B121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5EFCAA0" w14:textId="77777777" w:rsidR="00232470" w:rsidRPr="00232470" w:rsidRDefault="00232470" w:rsidP="000B121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32470" w:rsidRPr="00232470" w14:paraId="4E7050B3" w14:textId="77777777" w:rsidTr="000B1215">
        <w:tc>
          <w:tcPr>
            <w:cnfStyle w:val="001000000000" w:firstRow="0" w:lastRow="0" w:firstColumn="1" w:lastColumn="0" w:oddVBand="0" w:evenVBand="0" w:oddHBand="0" w:evenHBand="0" w:firstRowFirstColumn="0" w:firstRowLastColumn="0" w:lastRowFirstColumn="0" w:lastRowLastColumn="0"/>
            <w:tcW w:w="2639" w:type="dxa"/>
          </w:tcPr>
          <w:p w14:paraId="4BE955D0" w14:textId="10B38D3A" w:rsidR="00232470" w:rsidRPr="00232470" w:rsidRDefault="00232470" w:rsidP="000B1215">
            <w:pPr>
              <w:spacing w:after="0"/>
              <w:rPr>
                <w:rFonts w:asciiTheme="minorHAnsi" w:hAnsiTheme="minorHAnsi" w:cstheme="minorHAnsi"/>
              </w:rPr>
            </w:pPr>
            <w:r w:rsidRPr="00232470">
              <w:rPr>
                <w:rFonts w:asciiTheme="minorHAnsi" w:hAnsiTheme="minorHAnsi" w:cstheme="minorHAnsi"/>
              </w:rPr>
              <w:t xml:space="preserve">Représentant légal de la structure </w:t>
            </w:r>
          </w:p>
        </w:tc>
        <w:tc>
          <w:tcPr>
            <w:tcW w:w="6413" w:type="dxa"/>
          </w:tcPr>
          <w:p w14:paraId="518DF802" w14:textId="77777777" w:rsidR="00232470" w:rsidRPr="00232470" w:rsidRDefault="00232470" w:rsidP="000B121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C3F8E94" w14:textId="77777777" w:rsidR="00232470" w:rsidRPr="00232470" w:rsidRDefault="00232470" w:rsidP="00232470">
      <w:pPr>
        <w:rPr>
          <w:rFonts w:cstheme="minorHAnsi"/>
          <w:b/>
          <w:caps/>
          <w:u w:val="single"/>
        </w:rPr>
      </w:pPr>
    </w:p>
    <w:p w14:paraId="2A367DB4" w14:textId="77777777" w:rsidR="00232470" w:rsidRPr="00232470" w:rsidRDefault="00232470" w:rsidP="00232470">
      <w:pPr>
        <w:rPr>
          <w:rFonts w:cstheme="minorHAnsi"/>
          <w:i/>
          <w:color w:val="00B050"/>
          <w:sz w:val="20"/>
          <w:szCs w:val="20"/>
        </w:rPr>
      </w:pPr>
      <w:r w:rsidRPr="00232470">
        <w:rPr>
          <w:rFonts w:cstheme="minorHAnsi"/>
          <w:sz w:val="24"/>
          <w:szCs w:val="24"/>
        </w:rPr>
        <w:t>Projet de demander l'adhésion à l</w:t>
      </w:r>
      <w:r w:rsidRPr="00232470">
        <w:rPr>
          <w:rFonts w:cstheme="minorHAnsi"/>
          <w:b/>
          <w:sz w:val="24"/>
          <w:szCs w:val="24"/>
        </w:rPr>
        <w:t xml:space="preserve">'ACI </w:t>
      </w:r>
      <w:r w:rsidRPr="00232470">
        <w:rPr>
          <w:rFonts w:cstheme="minorHAnsi"/>
          <w:sz w:val="24"/>
          <w:szCs w:val="24"/>
        </w:rPr>
        <w:t xml:space="preserve">et aux rémunérations prévues dans ce cadre (accord conventionnel interprofessionnel du 24/07/2017) ? </w:t>
      </w:r>
      <w:r w:rsidRPr="00232470">
        <w:rPr>
          <w:rFonts w:cstheme="minorHAnsi"/>
          <w:sz w:val="24"/>
          <w:szCs w:val="24"/>
        </w:rPr>
        <w:sym w:font="Wingdings" w:char="F06F"/>
      </w:r>
      <w:r w:rsidRPr="00232470">
        <w:rPr>
          <w:rFonts w:cstheme="minorHAnsi"/>
          <w:sz w:val="24"/>
          <w:szCs w:val="24"/>
        </w:rPr>
        <w:t xml:space="preserve"> oui  </w:t>
      </w:r>
      <w:r w:rsidRPr="00232470">
        <w:rPr>
          <w:rFonts w:cstheme="minorHAnsi"/>
          <w:sz w:val="24"/>
          <w:szCs w:val="24"/>
        </w:rPr>
        <w:sym w:font="Wingdings" w:char="F06F"/>
      </w:r>
      <w:r w:rsidRPr="00232470">
        <w:rPr>
          <w:rFonts w:cstheme="minorHAnsi"/>
          <w:sz w:val="24"/>
          <w:szCs w:val="24"/>
        </w:rPr>
        <w:t xml:space="preserve"> non </w:t>
      </w:r>
      <w:r w:rsidRPr="00232470">
        <w:rPr>
          <w:rFonts w:cstheme="minorHAnsi"/>
          <w:b/>
          <w:i/>
          <w:caps/>
          <w:sz w:val="18"/>
          <w:szCs w:val="18"/>
          <w:u w:val="single"/>
        </w:rPr>
        <w:br w:type="page"/>
      </w:r>
      <w:r w:rsidRPr="00232470">
        <w:rPr>
          <w:rFonts w:cstheme="minorHAnsi"/>
          <w:i/>
          <w:color w:val="00B050"/>
          <w:sz w:val="20"/>
          <w:szCs w:val="20"/>
        </w:rPr>
        <w:lastRenderedPageBreak/>
        <w:t xml:space="preserve">Une maison de santé </w:t>
      </w:r>
      <w:proofErr w:type="spellStart"/>
      <w:r w:rsidRPr="00232470">
        <w:rPr>
          <w:rFonts w:cstheme="minorHAnsi"/>
          <w:i/>
          <w:color w:val="00B050"/>
          <w:sz w:val="20"/>
          <w:szCs w:val="20"/>
        </w:rPr>
        <w:t>pluri-professionnelle</w:t>
      </w:r>
      <w:proofErr w:type="spellEnd"/>
      <w:r w:rsidRPr="00232470">
        <w:rPr>
          <w:rFonts w:cstheme="minorHAnsi"/>
          <w:i/>
          <w:color w:val="00B050"/>
          <w:sz w:val="20"/>
          <w:szCs w:val="20"/>
        </w:rPr>
        <w:t xml:space="preserve"> </w:t>
      </w:r>
      <w:r w:rsidRPr="00232470">
        <w:rPr>
          <w:rFonts w:cstheme="minorHAnsi"/>
          <w:b/>
          <w:i/>
          <w:color w:val="00B050"/>
          <w:sz w:val="20"/>
          <w:szCs w:val="20"/>
        </w:rPr>
        <w:t>(MSP)</w:t>
      </w:r>
      <w:r w:rsidRPr="00232470">
        <w:rPr>
          <w:rFonts w:cstheme="minorHAnsi"/>
          <w:i/>
          <w:color w:val="00B050"/>
          <w:sz w:val="20"/>
          <w:szCs w:val="20"/>
        </w:rPr>
        <w:t xml:space="preserve"> est une personne morale constituée à minima entre deux médecins généralistes et un professionnel paramédical – regroupés ou non dans des locaux communs – qui partagent un </w:t>
      </w:r>
      <w:r w:rsidRPr="00232470">
        <w:rPr>
          <w:rFonts w:cstheme="minorHAnsi"/>
          <w:b/>
          <w:i/>
          <w:color w:val="00B050"/>
          <w:sz w:val="20"/>
          <w:szCs w:val="20"/>
        </w:rPr>
        <w:t>projet de santé</w:t>
      </w:r>
      <w:r w:rsidRPr="00232470">
        <w:rPr>
          <w:rFonts w:cstheme="minorHAnsi"/>
          <w:i/>
          <w:color w:val="00B050"/>
          <w:sz w:val="20"/>
          <w:szCs w:val="20"/>
        </w:rPr>
        <w:t>. Ce projet de santé est transmis à l’ARS (article L. 6323-3 du code de la santé publique) qui en vérifie la conformité aux dispositions du cahier des charges national.</w:t>
      </w:r>
    </w:p>
    <w:p w14:paraId="5AAF0159" w14:textId="77777777" w:rsidR="00232470" w:rsidRPr="00232470" w:rsidRDefault="00232470" w:rsidP="00232470">
      <w:pPr>
        <w:rPr>
          <w:rFonts w:cstheme="minorHAnsi"/>
          <w:i/>
          <w:color w:val="00B050"/>
          <w:sz w:val="20"/>
          <w:szCs w:val="20"/>
        </w:rPr>
      </w:pPr>
      <w:r w:rsidRPr="00232470">
        <w:rPr>
          <w:rFonts w:cstheme="minorHAnsi"/>
          <w:i/>
          <w:color w:val="00B050"/>
          <w:sz w:val="20"/>
          <w:szCs w:val="20"/>
        </w:rPr>
        <w:t xml:space="preserve">Le projet de santé est élaboré par l’ensemble des professionnels exerçant au sein de la structure. Il définit le projet mis en œuvre par les professionnels pour assurer la prise en charge des patients sur un territoire défini, que ce soit en termes de prévention, d’accès et continuité des soins ou de coordination des prises en charge. </w:t>
      </w:r>
      <w:r w:rsidRPr="00232470">
        <w:rPr>
          <w:rFonts w:cstheme="minorHAnsi"/>
          <w:b/>
          <w:i/>
          <w:color w:val="00B050"/>
          <w:sz w:val="20"/>
          <w:szCs w:val="20"/>
        </w:rPr>
        <w:t>Le projet de santé doit être en conformité avec le Projet Régional de Santé (PRS).</w:t>
      </w:r>
    </w:p>
    <w:p w14:paraId="06D39B69" w14:textId="77777777" w:rsidR="00232470" w:rsidRPr="00232470" w:rsidRDefault="00232470" w:rsidP="00232470">
      <w:pPr>
        <w:rPr>
          <w:rFonts w:cstheme="minorHAnsi"/>
          <w:i/>
          <w:color w:val="00B050"/>
          <w:sz w:val="20"/>
          <w:szCs w:val="20"/>
        </w:rPr>
      </w:pPr>
      <w:r w:rsidRPr="00232470">
        <w:rPr>
          <w:rFonts w:cstheme="minorHAnsi"/>
          <w:i/>
          <w:color w:val="00B050"/>
          <w:sz w:val="20"/>
          <w:szCs w:val="20"/>
        </w:rPr>
        <w:t>Des professionnels ou structures du monde médico-social ou social peuvent, au-delà des professionnels de santé, en être signataires s’ils concourent à la réalisation de ce projet de santé.</w:t>
      </w:r>
    </w:p>
    <w:p w14:paraId="693E77A5" w14:textId="77777777" w:rsidR="00232470" w:rsidRPr="00232470" w:rsidRDefault="00232470" w:rsidP="00232470">
      <w:pPr>
        <w:rPr>
          <w:rFonts w:cstheme="minorHAnsi"/>
          <w:i/>
          <w:color w:val="00B050"/>
          <w:sz w:val="20"/>
          <w:szCs w:val="20"/>
        </w:rPr>
      </w:pPr>
      <w:r w:rsidRPr="00232470">
        <w:rPr>
          <w:rFonts w:cstheme="minorHAnsi"/>
          <w:i/>
          <w:color w:val="00B050"/>
          <w:sz w:val="20"/>
          <w:szCs w:val="20"/>
        </w:rPr>
        <w:t xml:space="preserve">Le projet de santé est un document évolutif, amené à être enrichi au fur et à mesure de l’évolution de la structure. Au démarrage, le projet de santé peut donc être un document simple dans son contenu, même s’il respecte la structure ci-dessous présentée, et évoluer après quelques années de fonctionnement jusqu’à un document très complet prenant en compte de manière détaillée et dans une perspective de stratégie médicale, l’offre proposée par la structure et l’impact attendu sur son environnement. </w:t>
      </w:r>
    </w:p>
    <w:p w14:paraId="17B9FB9A" w14:textId="77777777" w:rsidR="00232470" w:rsidRPr="00232470" w:rsidRDefault="00232470" w:rsidP="00232470">
      <w:pPr>
        <w:rPr>
          <w:rFonts w:cstheme="minorHAnsi"/>
          <w:i/>
          <w:color w:val="00B050"/>
          <w:sz w:val="20"/>
          <w:szCs w:val="20"/>
        </w:rPr>
      </w:pPr>
      <w:r w:rsidRPr="00232470">
        <w:rPr>
          <w:rFonts w:cstheme="minorHAnsi"/>
          <w:i/>
          <w:color w:val="00B050"/>
          <w:sz w:val="20"/>
          <w:szCs w:val="20"/>
        </w:rPr>
        <w:t xml:space="preserve">Seules les structures </w:t>
      </w:r>
      <w:proofErr w:type="spellStart"/>
      <w:r w:rsidRPr="00232470">
        <w:rPr>
          <w:rFonts w:cstheme="minorHAnsi"/>
          <w:i/>
          <w:color w:val="00B050"/>
          <w:sz w:val="20"/>
          <w:szCs w:val="20"/>
        </w:rPr>
        <w:t>pluri-professionnelles</w:t>
      </w:r>
      <w:proofErr w:type="spellEnd"/>
      <w:r w:rsidRPr="00232470">
        <w:rPr>
          <w:rFonts w:cstheme="minorHAnsi"/>
          <w:i/>
          <w:color w:val="00B050"/>
          <w:sz w:val="20"/>
          <w:szCs w:val="20"/>
        </w:rPr>
        <w:t xml:space="preserve"> (SPP) ayant élaboré un projet de santé peuvent se prévaloir de la dénomination de « maisons de santé (MSP)» et "centre de santé (CDS)" et ainsi prétendre à accéder aux nouveaux modes de rémunération tels que définis dans l'accord conventionnel interprofessionnel (ACI) conclu entre l'UNCAM, les organisations représentatives des professionnels de santé et les organisations représentatives des centres de santé signataires  (sous réserve du respect d’un certain nombre de critères socles et d’une contractualisation avec l’Assurance maladie et l’ARS). </w:t>
      </w:r>
    </w:p>
    <w:p w14:paraId="5EB9C88D" w14:textId="46B5DA5E" w:rsidR="00DC333C" w:rsidRDefault="00232470" w:rsidP="00232470">
      <w:pPr>
        <w:rPr>
          <w:rFonts w:cstheme="minorHAnsi"/>
          <w:i/>
          <w:color w:val="00B050"/>
          <w:sz w:val="20"/>
          <w:szCs w:val="20"/>
        </w:rPr>
      </w:pPr>
      <w:r w:rsidRPr="00232470">
        <w:rPr>
          <w:rFonts w:cstheme="minorHAnsi"/>
          <w:i/>
          <w:color w:val="00B050"/>
          <w:sz w:val="20"/>
          <w:szCs w:val="20"/>
        </w:rPr>
        <w:t xml:space="preserve">La </w:t>
      </w:r>
      <w:r w:rsidRPr="00232470">
        <w:rPr>
          <w:rFonts w:cstheme="minorHAnsi"/>
          <w:b/>
          <w:i/>
          <w:color w:val="00B050"/>
          <w:sz w:val="20"/>
          <w:szCs w:val="20"/>
        </w:rPr>
        <w:t>"trame-type"</w:t>
      </w:r>
      <w:r w:rsidRPr="00232470">
        <w:rPr>
          <w:rFonts w:cstheme="minorHAnsi"/>
          <w:i/>
          <w:color w:val="00B050"/>
          <w:sz w:val="20"/>
          <w:szCs w:val="20"/>
        </w:rPr>
        <w:t xml:space="preserve"> de projet de santé ci-après proposée a été établie sur la base </w:t>
      </w:r>
      <w:r w:rsidR="00DC333C">
        <w:rPr>
          <w:rFonts w:cstheme="minorHAnsi"/>
          <w:i/>
          <w:color w:val="00B050"/>
          <w:sz w:val="20"/>
          <w:szCs w:val="20"/>
        </w:rPr>
        <w:t>dans document produits par l’ARS AURA en 2018 complété des attentes de l’avenant 1 à l’ACI des MSP publié le 3 aout 2022.</w:t>
      </w:r>
    </w:p>
    <w:p w14:paraId="7559C583" w14:textId="3868961B" w:rsidR="00232470" w:rsidRPr="00232470" w:rsidRDefault="00232470" w:rsidP="00232470">
      <w:pPr>
        <w:rPr>
          <w:rFonts w:cstheme="minorHAnsi"/>
          <w:i/>
          <w:color w:val="00B050"/>
          <w:sz w:val="20"/>
          <w:szCs w:val="20"/>
        </w:rPr>
      </w:pPr>
      <w:r w:rsidRPr="00232470">
        <w:rPr>
          <w:rFonts w:cstheme="minorHAnsi"/>
          <w:i/>
          <w:color w:val="00B050"/>
          <w:sz w:val="20"/>
          <w:szCs w:val="20"/>
        </w:rPr>
        <w:t xml:space="preserve">Elle a vocation à guider les professionnels qui souhaitent se constituer en MSP dans l’élaboration de leur projet de santé, en proposant une structuration (plan) et une aide au remplissage (éléments en italique de couleur verte que les professionnels voudront bien supprimer une fois leur document élaboré). </w:t>
      </w:r>
    </w:p>
    <w:p w14:paraId="2F6E8ECF" w14:textId="77777777" w:rsidR="00232470" w:rsidRPr="00DA0B9F" w:rsidRDefault="00232470" w:rsidP="00232470">
      <w:pPr>
        <w:rPr>
          <w:rFonts w:cstheme="minorHAnsi"/>
          <w:b/>
          <w:bCs/>
          <w:i/>
          <w:color w:val="00B050"/>
          <w:sz w:val="20"/>
          <w:szCs w:val="20"/>
        </w:rPr>
      </w:pPr>
      <w:r w:rsidRPr="00DA0B9F">
        <w:rPr>
          <w:rFonts w:cstheme="minorHAnsi"/>
          <w:b/>
          <w:bCs/>
          <w:i/>
          <w:color w:val="00B050"/>
          <w:sz w:val="20"/>
          <w:szCs w:val="20"/>
        </w:rPr>
        <w:t>Les professionnels demeurent toutefois libres et responsables du contenu de leur projet de santé.</w:t>
      </w:r>
    </w:p>
    <w:p w14:paraId="4ABBFDD0" w14:textId="77777777" w:rsidR="00232470" w:rsidRPr="00232470" w:rsidRDefault="00232470" w:rsidP="00232470">
      <w:pPr>
        <w:rPr>
          <w:rFonts w:cstheme="minorHAnsi"/>
          <w:i/>
          <w:color w:val="00B050"/>
          <w:sz w:val="20"/>
          <w:szCs w:val="20"/>
        </w:rPr>
      </w:pPr>
      <w:r w:rsidRPr="00232470">
        <w:rPr>
          <w:rFonts w:cstheme="minorHAnsi"/>
          <w:i/>
          <w:color w:val="00B050"/>
          <w:sz w:val="20"/>
          <w:szCs w:val="20"/>
        </w:rPr>
        <w:br w:type="page"/>
      </w:r>
    </w:p>
    <w:sdt>
      <w:sdtPr>
        <w:rPr>
          <w:rFonts w:asciiTheme="minorHAnsi" w:eastAsiaTheme="minorHAnsi" w:hAnsiTheme="minorHAnsi" w:cstheme="minorBidi"/>
          <w:b w:val="0"/>
          <w:color w:val="auto"/>
          <w:sz w:val="22"/>
          <w:szCs w:val="22"/>
          <w:lang w:eastAsia="en-US"/>
        </w:rPr>
        <w:id w:val="-1392268109"/>
        <w:docPartObj>
          <w:docPartGallery w:val="Table of Contents"/>
          <w:docPartUnique/>
        </w:docPartObj>
      </w:sdtPr>
      <w:sdtEndPr>
        <w:rPr>
          <w:bCs/>
        </w:rPr>
      </w:sdtEndPr>
      <w:sdtContent>
        <w:p w14:paraId="790D12EE" w14:textId="5D962A4F" w:rsidR="001A04BE" w:rsidRDefault="001A04BE">
          <w:pPr>
            <w:pStyle w:val="En-ttedetabledesmatires"/>
          </w:pPr>
          <w:r>
            <w:t>Sommaire</w:t>
          </w:r>
        </w:p>
        <w:p w14:paraId="4E3BC61C" w14:textId="77777777" w:rsidR="001A04BE" w:rsidRPr="001A04BE" w:rsidRDefault="001A04BE" w:rsidP="001A04BE">
          <w:pPr>
            <w:rPr>
              <w:lang w:eastAsia="fr-FR"/>
            </w:rPr>
          </w:pPr>
        </w:p>
        <w:p w14:paraId="3709F5B3" w14:textId="0D283F7B" w:rsidR="00E57B32" w:rsidRDefault="001A04BE">
          <w:pPr>
            <w:pStyle w:val="TM1"/>
            <w:tabs>
              <w:tab w:val="left" w:pos="440"/>
              <w:tab w:val="right" w:leader="dot" w:pos="9062"/>
            </w:tabs>
            <w:rPr>
              <w:rFonts w:eastAsiaTheme="minorEastAsia"/>
              <w:noProof/>
              <w:kern w:val="2"/>
              <w:lang w:eastAsia="fr-FR"/>
              <w14:ligatures w14:val="standardContextual"/>
            </w:rPr>
          </w:pPr>
          <w:r>
            <w:fldChar w:fldCharType="begin"/>
          </w:r>
          <w:r>
            <w:instrText xml:space="preserve"> TOC \o "1-3" \h \z \u </w:instrText>
          </w:r>
          <w:r>
            <w:fldChar w:fldCharType="separate"/>
          </w:r>
          <w:hyperlink w:anchor="_Toc155521774" w:history="1">
            <w:r w:rsidR="00E57B32" w:rsidRPr="009B23A8">
              <w:rPr>
                <w:rStyle w:val="Lienhypertexte"/>
                <w:rFonts w:cstheme="minorHAnsi"/>
                <w:noProof/>
              </w:rPr>
              <w:t>1</w:t>
            </w:r>
            <w:r w:rsidR="00E57B32">
              <w:rPr>
                <w:rFonts w:eastAsiaTheme="minorEastAsia"/>
                <w:noProof/>
                <w:kern w:val="2"/>
                <w:lang w:eastAsia="fr-FR"/>
                <w14:ligatures w14:val="standardContextual"/>
              </w:rPr>
              <w:tab/>
            </w:r>
            <w:r w:rsidR="00E57B32" w:rsidRPr="009B23A8">
              <w:rPr>
                <w:rStyle w:val="Lienhypertexte"/>
                <w:rFonts w:cstheme="minorHAnsi"/>
                <w:noProof/>
              </w:rPr>
              <w:t>Préambule</w:t>
            </w:r>
            <w:r w:rsidR="00E57B32">
              <w:rPr>
                <w:noProof/>
                <w:webHidden/>
              </w:rPr>
              <w:tab/>
            </w:r>
            <w:r w:rsidR="00E57B32">
              <w:rPr>
                <w:noProof/>
                <w:webHidden/>
              </w:rPr>
              <w:fldChar w:fldCharType="begin"/>
            </w:r>
            <w:r w:rsidR="00E57B32">
              <w:rPr>
                <w:noProof/>
                <w:webHidden/>
              </w:rPr>
              <w:instrText xml:space="preserve"> PAGEREF _Toc155521774 \h </w:instrText>
            </w:r>
            <w:r w:rsidR="00E57B32">
              <w:rPr>
                <w:noProof/>
                <w:webHidden/>
              </w:rPr>
            </w:r>
            <w:r w:rsidR="00E57B32">
              <w:rPr>
                <w:noProof/>
                <w:webHidden/>
              </w:rPr>
              <w:fldChar w:fldCharType="separate"/>
            </w:r>
            <w:r w:rsidR="00E57B32">
              <w:rPr>
                <w:noProof/>
                <w:webHidden/>
              </w:rPr>
              <w:t>1</w:t>
            </w:r>
            <w:r w:rsidR="00E57B32">
              <w:rPr>
                <w:noProof/>
                <w:webHidden/>
              </w:rPr>
              <w:fldChar w:fldCharType="end"/>
            </w:r>
          </w:hyperlink>
        </w:p>
        <w:p w14:paraId="14239598" w14:textId="12BE71AA" w:rsidR="00E57B32" w:rsidRDefault="00E57B32">
          <w:pPr>
            <w:pStyle w:val="TM1"/>
            <w:tabs>
              <w:tab w:val="left" w:pos="440"/>
              <w:tab w:val="right" w:leader="dot" w:pos="9062"/>
            </w:tabs>
            <w:rPr>
              <w:rFonts w:eastAsiaTheme="minorEastAsia"/>
              <w:noProof/>
              <w:kern w:val="2"/>
              <w:lang w:eastAsia="fr-FR"/>
              <w14:ligatures w14:val="standardContextual"/>
            </w:rPr>
          </w:pPr>
          <w:hyperlink w:anchor="_Toc155521775" w:history="1">
            <w:r w:rsidRPr="009B23A8">
              <w:rPr>
                <w:rStyle w:val="Lienhypertexte"/>
                <w:rFonts w:cstheme="minorHAnsi"/>
                <w:noProof/>
              </w:rPr>
              <w:t>2</w:t>
            </w:r>
            <w:r>
              <w:rPr>
                <w:rFonts w:eastAsiaTheme="minorEastAsia"/>
                <w:noProof/>
                <w:kern w:val="2"/>
                <w:lang w:eastAsia="fr-FR"/>
                <w14:ligatures w14:val="standardContextual"/>
              </w:rPr>
              <w:tab/>
            </w:r>
            <w:r w:rsidRPr="009B23A8">
              <w:rPr>
                <w:rStyle w:val="Lienhypertexte"/>
                <w:rFonts w:cstheme="minorHAnsi"/>
                <w:noProof/>
              </w:rPr>
              <w:t>Diagnostic du territoire</w:t>
            </w:r>
            <w:r>
              <w:rPr>
                <w:noProof/>
                <w:webHidden/>
              </w:rPr>
              <w:tab/>
            </w:r>
            <w:r>
              <w:rPr>
                <w:noProof/>
                <w:webHidden/>
              </w:rPr>
              <w:fldChar w:fldCharType="begin"/>
            </w:r>
            <w:r>
              <w:rPr>
                <w:noProof/>
                <w:webHidden/>
              </w:rPr>
              <w:instrText xml:space="preserve"> PAGEREF _Toc155521775 \h </w:instrText>
            </w:r>
            <w:r>
              <w:rPr>
                <w:noProof/>
                <w:webHidden/>
              </w:rPr>
            </w:r>
            <w:r>
              <w:rPr>
                <w:noProof/>
                <w:webHidden/>
              </w:rPr>
              <w:fldChar w:fldCharType="separate"/>
            </w:r>
            <w:r>
              <w:rPr>
                <w:noProof/>
                <w:webHidden/>
              </w:rPr>
              <w:t>1</w:t>
            </w:r>
            <w:r>
              <w:rPr>
                <w:noProof/>
                <w:webHidden/>
              </w:rPr>
              <w:fldChar w:fldCharType="end"/>
            </w:r>
          </w:hyperlink>
        </w:p>
        <w:p w14:paraId="342E9939" w14:textId="009B51EB"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76" w:history="1">
            <w:r w:rsidRPr="009B23A8">
              <w:rPr>
                <w:rStyle w:val="Lienhypertexte"/>
                <w:noProof/>
              </w:rPr>
              <w:t>2.1</w:t>
            </w:r>
            <w:r>
              <w:rPr>
                <w:rFonts w:eastAsiaTheme="minorEastAsia"/>
                <w:noProof/>
                <w:kern w:val="2"/>
                <w:lang w:eastAsia="fr-FR"/>
                <w14:ligatures w14:val="standardContextual"/>
              </w:rPr>
              <w:tab/>
            </w:r>
            <w:r w:rsidRPr="009B23A8">
              <w:rPr>
                <w:rStyle w:val="Lienhypertexte"/>
                <w:noProof/>
              </w:rPr>
              <w:t>Territoire d’intervention</w:t>
            </w:r>
            <w:r>
              <w:rPr>
                <w:noProof/>
                <w:webHidden/>
              </w:rPr>
              <w:tab/>
            </w:r>
            <w:r>
              <w:rPr>
                <w:noProof/>
                <w:webHidden/>
              </w:rPr>
              <w:fldChar w:fldCharType="begin"/>
            </w:r>
            <w:r>
              <w:rPr>
                <w:noProof/>
                <w:webHidden/>
              </w:rPr>
              <w:instrText xml:space="preserve"> PAGEREF _Toc155521776 \h </w:instrText>
            </w:r>
            <w:r>
              <w:rPr>
                <w:noProof/>
                <w:webHidden/>
              </w:rPr>
            </w:r>
            <w:r>
              <w:rPr>
                <w:noProof/>
                <w:webHidden/>
              </w:rPr>
              <w:fldChar w:fldCharType="separate"/>
            </w:r>
            <w:r>
              <w:rPr>
                <w:noProof/>
                <w:webHidden/>
              </w:rPr>
              <w:t>1</w:t>
            </w:r>
            <w:r>
              <w:rPr>
                <w:noProof/>
                <w:webHidden/>
              </w:rPr>
              <w:fldChar w:fldCharType="end"/>
            </w:r>
          </w:hyperlink>
        </w:p>
        <w:p w14:paraId="7AB8F19A" w14:textId="0EF6D94A"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77" w:history="1">
            <w:r w:rsidRPr="009B23A8">
              <w:rPr>
                <w:rStyle w:val="Lienhypertexte"/>
                <w:noProof/>
              </w:rPr>
              <w:t>2.2</w:t>
            </w:r>
            <w:r>
              <w:rPr>
                <w:rFonts w:eastAsiaTheme="minorEastAsia"/>
                <w:noProof/>
                <w:kern w:val="2"/>
                <w:lang w:eastAsia="fr-FR"/>
                <w14:ligatures w14:val="standardContextual"/>
              </w:rPr>
              <w:tab/>
            </w:r>
            <w:r w:rsidRPr="009B23A8">
              <w:rPr>
                <w:rStyle w:val="Lienhypertexte"/>
                <w:noProof/>
              </w:rPr>
              <w:t>Besoins de santé sur le territoire</w:t>
            </w:r>
            <w:r>
              <w:rPr>
                <w:noProof/>
                <w:webHidden/>
              </w:rPr>
              <w:tab/>
            </w:r>
            <w:r>
              <w:rPr>
                <w:noProof/>
                <w:webHidden/>
              </w:rPr>
              <w:fldChar w:fldCharType="begin"/>
            </w:r>
            <w:r>
              <w:rPr>
                <w:noProof/>
                <w:webHidden/>
              </w:rPr>
              <w:instrText xml:space="preserve"> PAGEREF _Toc155521777 \h </w:instrText>
            </w:r>
            <w:r>
              <w:rPr>
                <w:noProof/>
                <w:webHidden/>
              </w:rPr>
            </w:r>
            <w:r>
              <w:rPr>
                <w:noProof/>
                <w:webHidden/>
              </w:rPr>
              <w:fldChar w:fldCharType="separate"/>
            </w:r>
            <w:r>
              <w:rPr>
                <w:noProof/>
                <w:webHidden/>
              </w:rPr>
              <w:t>1</w:t>
            </w:r>
            <w:r>
              <w:rPr>
                <w:noProof/>
                <w:webHidden/>
              </w:rPr>
              <w:fldChar w:fldCharType="end"/>
            </w:r>
          </w:hyperlink>
        </w:p>
        <w:p w14:paraId="24198F3E" w14:textId="2E8FCD96"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78" w:history="1">
            <w:r w:rsidRPr="009B23A8">
              <w:rPr>
                <w:rStyle w:val="Lienhypertexte"/>
                <w:noProof/>
              </w:rPr>
              <w:t>2.3</w:t>
            </w:r>
            <w:r>
              <w:rPr>
                <w:rFonts w:eastAsiaTheme="minorEastAsia"/>
                <w:noProof/>
                <w:kern w:val="2"/>
                <w:lang w:eastAsia="fr-FR"/>
                <w14:ligatures w14:val="standardContextual"/>
              </w:rPr>
              <w:tab/>
            </w:r>
            <w:r w:rsidRPr="009B23A8">
              <w:rPr>
                <w:rStyle w:val="Lienhypertexte"/>
                <w:noProof/>
              </w:rPr>
              <w:t>Offre de santé sur le territoire</w:t>
            </w:r>
            <w:r>
              <w:rPr>
                <w:noProof/>
                <w:webHidden/>
              </w:rPr>
              <w:tab/>
            </w:r>
            <w:r>
              <w:rPr>
                <w:noProof/>
                <w:webHidden/>
              </w:rPr>
              <w:fldChar w:fldCharType="begin"/>
            </w:r>
            <w:r>
              <w:rPr>
                <w:noProof/>
                <w:webHidden/>
              </w:rPr>
              <w:instrText xml:space="preserve"> PAGEREF _Toc155521778 \h </w:instrText>
            </w:r>
            <w:r>
              <w:rPr>
                <w:noProof/>
                <w:webHidden/>
              </w:rPr>
            </w:r>
            <w:r>
              <w:rPr>
                <w:noProof/>
                <w:webHidden/>
              </w:rPr>
              <w:fldChar w:fldCharType="separate"/>
            </w:r>
            <w:r>
              <w:rPr>
                <w:noProof/>
                <w:webHidden/>
              </w:rPr>
              <w:t>1</w:t>
            </w:r>
            <w:r>
              <w:rPr>
                <w:noProof/>
                <w:webHidden/>
              </w:rPr>
              <w:fldChar w:fldCharType="end"/>
            </w:r>
          </w:hyperlink>
        </w:p>
        <w:p w14:paraId="0398FF64" w14:textId="573AE3E7" w:rsidR="00E57B32" w:rsidRDefault="00E57B32">
          <w:pPr>
            <w:pStyle w:val="TM1"/>
            <w:tabs>
              <w:tab w:val="left" w:pos="440"/>
              <w:tab w:val="right" w:leader="dot" w:pos="9062"/>
            </w:tabs>
            <w:rPr>
              <w:rFonts w:eastAsiaTheme="minorEastAsia"/>
              <w:noProof/>
              <w:kern w:val="2"/>
              <w:lang w:eastAsia="fr-FR"/>
              <w14:ligatures w14:val="standardContextual"/>
            </w:rPr>
          </w:pPr>
          <w:hyperlink w:anchor="_Toc155521779" w:history="1">
            <w:r w:rsidRPr="009B23A8">
              <w:rPr>
                <w:rStyle w:val="Lienhypertexte"/>
                <w:noProof/>
              </w:rPr>
              <w:t>3</w:t>
            </w:r>
            <w:r>
              <w:rPr>
                <w:rFonts w:eastAsiaTheme="minorEastAsia"/>
                <w:noProof/>
                <w:kern w:val="2"/>
                <w:lang w:eastAsia="fr-FR"/>
                <w14:ligatures w14:val="standardContextual"/>
              </w:rPr>
              <w:tab/>
            </w:r>
            <w:r w:rsidRPr="009B23A8">
              <w:rPr>
                <w:rStyle w:val="Lienhypertexte"/>
                <w:noProof/>
              </w:rPr>
              <w:t>Projet professionnel</w:t>
            </w:r>
            <w:r>
              <w:rPr>
                <w:noProof/>
                <w:webHidden/>
              </w:rPr>
              <w:tab/>
            </w:r>
            <w:r>
              <w:rPr>
                <w:noProof/>
                <w:webHidden/>
              </w:rPr>
              <w:fldChar w:fldCharType="begin"/>
            </w:r>
            <w:r>
              <w:rPr>
                <w:noProof/>
                <w:webHidden/>
              </w:rPr>
              <w:instrText xml:space="preserve"> PAGEREF _Toc155521779 \h </w:instrText>
            </w:r>
            <w:r>
              <w:rPr>
                <w:noProof/>
                <w:webHidden/>
              </w:rPr>
            </w:r>
            <w:r>
              <w:rPr>
                <w:noProof/>
                <w:webHidden/>
              </w:rPr>
              <w:fldChar w:fldCharType="separate"/>
            </w:r>
            <w:r>
              <w:rPr>
                <w:noProof/>
                <w:webHidden/>
              </w:rPr>
              <w:t>2</w:t>
            </w:r>
            <w:r>
              <w:rPr>
                <w:noProof/>
                <w:webHidden/>
              </w:rPr>
              <w:fldChar w:fldCharType="end"/>
            </w:r>
          </w:hyperlink>
        </w:p>
        <w:p w14:paraId="1F8A45D8" w14:textId="15DB87A4"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80" w:history="1">
            <w:r w:rsidRPr="009B23A8">
              <w:rPr>
                <w:rStyle w:val="Lienhypertexte"/>
                <w:noProof/>
              </w:rPr>
              <w:t>3.1</w:t>
            </w:r>
            <w:r>
              <w:rPr>
                <w:rFonts w:eastAsiaTheme="minorEastAsia"/>
                <w:noProof/>
                <w:kern w:val="2"/>
                <w:lang w:eastAsia="fr-FR"/>
                <w14:ligatures w14:val="standardContextual"/>
              </w:rPr>
              <w:tab/>
            </w:r>
            <w:r w:rsidRPr="009B23A8">
              <w:rPr>
                <w:rStyle w:val="Lienhypertexte"/>
                <w:noProof/>
              </w:rPr>
              <w:t>Structuration juridique / gouvernance</w:t>
            </w:r>
            <w:r>
              <w:rPr>
                <w:noProof/>
                <w:webHidden/>
              </w:rPr>
              <w:tab/>
            </w:r>
            <w:r>
              <w:rPr>
                <w:noProof/>
                <w:webHidden/>
              </w:rPr>
              <w:fldChar w:fldCharType="begin"/>
            </w:r>
            <w:r>
              <w:rPr>
                <w:noProof/>
                <w:webHidden/>
              </w:rPr>
              <w:instrText xml:space="preserve"> PAGEREF _Toc155521780 \h </w:instrText>
            </w:r>
            <w:r>
              <w:rPr>
                <w:noProof/>
                <w:webHidden/>
              </w:rPr>
            </w:r>
            <w:r>
              <w:rPr>
                <w:noProof/>
                <w:webHidden/>
              </w:rPr>
              <w:fldChar w:fldCharType="separate"/>
            </w:r>
            <w:r>
              <w:rPr>
                <w:noProof/>
                <w:webHidden/>
              </w:rPr>
              <w:t>2</w:t>
            </w:r>
            <w:r>
              <w:rPr>
                <w:noProof/>
                <w:webHidden/>
              </w:rPr>
              <w:fldChar w:fldCharType="end"/>
            </w:r>
          </w:hyperlink>
        </w:p>
        <w:p w14:paraId="16A630E2" w14:textId="69D4DF01"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81" w:history="1">
            <w:r w:rsidRPr="009B23A8">
              <w:rPr>
                <w:rStyle w:val="Lienhypertexte"/>
                <w:noProof/>
              </w:rPr>
              <w:t>3.2</w:t>
            </w:r>
            <w:r>
              <w:rPr>
                <w:rFonts w:eastAsiaTheme="minorEastAsia"/>
                <w:noProof/>
                <w:kern w:val="2"/>
                <w:lang w:eastAsia="fr-FR"/>
                <w14:ligatures w14:val="standardContextual"/>
              </w:rPr>
              <w:tab/>
            </w:r>
            <w:r w:rsidRPr="009B23A8">
              <w:rPr>
                <w:rStyle w:val="Lienhypertexte"/>
                <w:noProof/>
              </w:rPr>
              <w:t>Implantation géographique</w:t>
            </w:r>
            <w:r>
              <w:rPr>
                <w:noProof/>
                <w:webHidden/>
              </w:rPr>
              <w:tab/>
            </w:r>
            <w:r>
              <w:rPr>
                <w:noProof/>
                <w:webHidden/>
              </w:rPr>
              <w:fldChar w:fldCharType="begin"/>
            </w:r>
            <w:r>
              <w:rPr>
                <w:noProof/>
                <w:webHidden/>
              </w:rPr>
              <w:instrText xml:space="preserve"> PAGEREF _Toc155521781 \h </w:instrText>
            </w:r>
            <w:r>
              <w:rPr>
                <w:noProof/>
                <w:webHidden/>
              </w:rPr>
            </w:r>
            <w:r>
              <w:rPr>
                <w:noProof/>
                <w:webHidden/>
              </w:rPr>
              <w:fldChar w:fldCharType="separate"/>
            </w:r>
            <w:r>
              <w:rPr>
                <w:noProof/>
                <w:webHidden/>
              </w:rPr>
              <w:t>2</w:t>
            </w:r>
            <w:r>
              <w:rPr>
                <w:noProof/>
                <w:webHidden/>
              </w:rPr>
              <w:fldChar w:fldCharType="end"/>
            </w:r>
          </w:hyperlink>
        </w:p>
        <w:p w14:paraId="00AE1789" w14:textId="6D77BF24"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82" w:history="1">
            <w:r w:rsidRPr="009B23A8">
              <w:rPr>
                <w:rStyle w:val="Lienhypertexte"/>
                <w:noProof/>
              </w:rPr>
              <w:t>3.3</w:t>
            </w:r>
            <w:r>
              <w:rPr>
                <w:rFonts w:eastAsiaTheme="minorEastAsia"/>
                <w:noProof/>
                <w:kern w:val="2"/>
                <w:lang w:eastAsia="fr-FR"/>
                <w14:ligatures w14:val="standardContextual"/>
              </w:rPr>
              <w:tab/>
            </w:r>
            <w:r w:rsidRPr="009B23A8">
              <w:rPr>
                <w:rStyle w:val="Lienhypertexte"/>
                <w:noProof/>
              </w:rPr>
              <w:t>Liste des professionnels</w:t>
            </w:r>
            <w:r>
              <w:rPr>
                <w:noProof/>
                <w:webHidden/>
              </w:rPr>
              <w:tab/>
            </w:r>
            <w:r>
              <w:rPr>
                <w:noProof/>
                <w:webHidden/>
              </w:rPr>
              <w:fldChar w:fldCharType="begin"/>
            </w:r>
            <w:r>
              <w:rPr>
                <w:noProof/>
                <w:webHidden/>
              </w:rPr>
              <w:instrText xml:space="preserve"> PAGEREF _Toc155521782 \h </w:instrText>
            </w:r>
            <w:r>
              <w:rPr>
                <w:noProof/>
                <w:webHidden/>
              </w:rPr>
            </w:r>
            <w:r>
              <w:rPr>
                <w:noProof/>
                <w:webHidden/>
              </w:rPr>
              <w:fldChar w:fldCharType="separate"/>
            </w:r>
            <w:r>
              <w:rPr>
                <w:noProof/>
                <w:webHidden/>
              </w:rPr>
              <w:t>2</w:t>
            </w:r>
            <w:r>
              <w:rPr>
                <w:noProof/>
                <w:webHidden/>
              </w:rPr>
              <w:fldChar w:fldCharType="end"/>
            </w:r>
          </w:hyperlink>
        </w:p>
        <w:p w14:paraId="31C9968C" w14:textId="71AECE4D" w:rsidR="00E57B32" w:rsidRDefault="00E57B32">
          <w:pPr>
            <w:pStyle w:val="TM1"/>
            <w:tabs>
              <w:tab w:val="left" w:pos="440"/>
              <w:tab w:val="right" w:leader="dot" w:pos="9062"/>
            </w:tabs>
            <w:rPr>
              <w:rFonts w:eastAsiaTheme="minorEastAsia"/>
              <w:noProof/>
              <w:kern w:val="2"/>
              <w:lang w:eastAsia="fr-FR"/>
              <w14:ligatures w14:val="standardContextual"/>
            </w:rPr>
          </w:pPr>
          <w:hyperlink w:anchor="_Toc155521783" w:history="1">
            <w:r w:rsidRPr="009B23A8">
              <w:rPr>
                <w:rStyle w:val="Lienhypertexte"/>
                <w:noProof/>
              </w:rPr>
              <w:t>4</w:t>
            </w:r>
            <w:r>
              <w:rPr>
                <w:rFonts w:eastAsiaTheme="minorEastAsia"/>
                <w:noProof/>
                <w:kern w:val="2"/>
                <w:lang w:eastAsia="fr-FR"/>
                <w14:ligatures w14:val="standardContextual"/>
              </w:rPr>
              <w:tab/>
            </w:r>
            <w:r w:rsidRPr="009B23A8">
              <w:rPr>
                <w:rStyle w:val="Lienhypertexte"/>
                <w:noProof/>
              </w:rPr>
              <w:t>Accès aux soins</w:t>
            </w:r>
            <w:r>
              <w:rPr>
                <w:noProof/>
                <w:webHidden/>
              </w:rPr>
              <w:tab/>
            </w:r>
            <w:r>
              <w:rPr>
                <w:noProof/>
                <w:webHidden/>
              </w:rPr>
              <w:fldChar w:fldCharType="begin"/>
            </w:r>
            <w:r>
              <w:rPr>
                <w:noProof/>
                <w:webHidden/>
              </w:rPr>
              <w:instrText xml:space="preserve"> PAGEREF _Toc155521783 \h </w:instrText>
            </w:r>
            <w:r>
              <w:rPr>
                <w:noProof/>
                <w:webHidden/>
              </w:rPr>
            </w:r>
            <w:r>
              <w:rPr>
                <w:noProof/>
                <w:webHidden/>
              </w:rPr>
              <w:fldChar w:fldCharType="separate"/>
            </w:r>
            <w:r>
              <w:rPr>
                <w:noProof/>
                <w:webHidden/>
              </w:rPr>
              <w:t>4</w:t>
            </w:r>
            <w:r>
              <w:rPr>
                <w:noProof/>
                <w:webHidden/>
              </w:rPr>
              <w:fldChar w:fldCharType="end"/>
            </w:r>
          </w:hyperlink>
        </w:p>
        <w:p w14:paraId="1DA1400B" w14:textId="49D9F134"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84" w:history="1">
            <w:r w:rsidRPr="009B23A8">
              <w:rPr>
                <w:rStyle w:val="Lienhypertexte"/>
                <w:noProof/>
              </w:rPr>
              <w:t>4.1</w:t>
            </w:r>
            <w:r>
              <w:rPr>
                <w:rFonts w:eastAsiaTheme="minorEastAsia"/>
                <w:noProof/>
                <w:kern w:val="2"/>
                <w:lang w:eastAsia="fr-FR"/>
                <w14:ligatures w14:val="standardContextual"/>
              </w:rPr>
              <w:tab/>
            </w:r>
            <w:r w:rsidRPr="009B23A8">
              <w:rPr>
                <w:rStyle w:val="Lienhypertexte"/>
                <w:noProof/>
              </w:rPr>
              <w:t>Accessibilité</w:t>
            </w:r>
            <w:r>
              <w:rPr>
                <w:noProof/>
                <w:webHidden/>
              </w:rPr>
              <w:tab/>
            </w:r>
            <w:r>
              <w:rPr>
                <w:noProof/>
                <w:webHidden/>
              </w:rPr>
              <w:fldChar w:fldCharType="begin"/>
            </w:r>
            <w:r>
              <w:rPr>
                <w:noProof/>
                <w:webHidden/>
              </w:rPr>
              <w:instrText xml:space="preserve"> PAGEREF _Toc155521784 \h </w:instrText>
            </w:r>
            <w:r>
              <w:rPr>
                <w:noProof/>
                <w:webHidden/>
              </w:rPr>
            </w:r>
            <w:r>
              <w:rPr>
                <w:noProof/>
                <w:webHidden/>
              </w:rPr>
              <w:fldChar w:fldCharType="separate"/>
            </w:r>
            <w:r>
              <w:rPr>
                <w:noProof/>
                <w:webHidden/>
              </w:rPr>
              <w:t>4</w:t>
            </w:r>
            <w:r>
              <w:rPr>
                <w:noProof/>
                <w:webHidden/>
              </w:rPr>
              <w:fldChar w:fldCharType="end"/>
            </w:r>
          </w:hyperlink>
        </w:p>
        <w:p w14:paraId="4E22BA67" w14:textId="5AF8B34C"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85" w:history="1">
            <w:r w:rsidRPr="009B23A8">
              <w:rPr>
                <w:rStyle w:val="Lienhypertexte"/>
                <w:noProof/>
              </w:rPr>
              <w:t>4.2</w:t>
            </w:r>
            <w:r>
              <w:rPr>
                <w:rFonts w:eastAsiaTheme="minorEastAsia"/>
                <w:noProof/>
                <w:kern w:val="2"/>
                <w:lang w:eastAsia="fr-FR"/>
                <w14:ligatures w14:val="standardContextual"/>
              </w:rPr>
              <w:tab/>
            </w:r>
            <w:r w:rsidRPr="009B23A8">
              <w:rPr>
                <w:rStyle w:val="Lienhypertexte"/>
                <w:noProof/>
              </w:rPr>
              <w:t>Horaires d'ouverture et organisation des soins</w:t>
            </w:r>
            <w:r>
              <w:rPr>
                <w:noProof/>
                <w:webHidden/>
              </w:rPr>
              <w:tab/>
            </w:r>
            <w:r>
              <w:rPr>
                <w:noProof/>
                <w:webHidden/>
              </w:rPr>
              <w:fldChar w:fldCharType="begin"/>
            </w:r>
            <w:r>
              <w:rPr>
                <w:noProof/>
                <w:webHidden/>
              </w:rPr>
              <w:instrText xml:space="preserve"> PAGEREF _Toc155521785 \h </w:instrText>
            </w:r>
            <w:r>
              <w:rPr>
                <w:noProof/>
                <w:webHidden/>
              </w:rPr>
            </w:r>
            <w:r>
              <w:rPr>
                <w:noProof/>
                <w:webHidden/>
              </w:rPr>
              <w:fldChar w:fldCharType="separate"/>
            </w:r>
            <w:r>
              <w:rPr>
                <w:noProof/>
                <w:webHidden/>
              </w:rPr>
              <w:t>4</w:t>
            </w:r>
            <w:r>
              <w:rPr>
                <w:noProof/>
                <w:webHidden/>
              </w:rPr>
              <w:fldChar w:fldCharType="end"/>
            </w:r>
          </w:hyperlink>
        </w:p>
        <w:p w14:paraId="2555DFCB" w14:textId="758F8717"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86" w:history="1">
            <w:r w:rsidRPr="009B23A8">
              <w:rPr>
                <w:rStyle w:val="Lienhypertexte"/>
                <w:noProof/>
              </w:rPr>
              <w:t>4.3</w:t>
            </w:r>
            <w:r>
              <w:rPr>
                <w:rFonts w:eastAsiaTheme="minorEastAsia"/>
                <w:noProof/>
                <w:kern w:val="2"/>
                <w:lang w:eastAsia="fr-FR"/>
                <w14:ligatures w14:val="standardContextual"/>
              </w:rPr>
              <w:tab/>
            </w:r>
            <w:r w:rsidRPr="009B23A8">
              <w:rPr>
                <w:rStyle w:val="Lienhypertexte"/>
                <w:noProof/>
              </w:rPr>
              <w:t>Accès à des soins non programmés</w:t>
            </w:r>
            <w:r>
              <w:rPr>
                <w:noProof/>
                <w:webHidden/>
              </w:rPr>
              <w:tab/>
            </w:r>
            <w:r>
              <w:rPr>
                <w:noProof/>
                <w:webHidden/>
              </w:rPr>
              <w:fldChar w:fldCharType="begin"/>
            </w:r>
            <w:r>
              <w:rPr>
                <w:noProof/>
                <w:webHidden/>
              </w:rPr>
              <w:instrText xml:space="preserve"> PAGEREF _Toc155521786 \h </w:instrText>
            </w:r>
            <w:r>
              <w:rPr>
                <w:noProof/>
                <w:webHidden/>
              </w:rPr>
            </w:r>
            <w:r>
              <w:rPr>
                <w:noProof/>
                <w:webHidden/>
              </w:rPr>
              <w:fldChar w:fldCharType="separate"/>
            </w:r>
            <w:r>
              <w:rPr>
                <w:noProof/>
                <w:webHidden/>
              </w:rPr>
              <w:t>4</w:t>
            </w:r>
            <w:r>
              <w:rPr>
                <w:noProof/>
                <w:webHidden/>
              </w:rPr>
              <w:fldChar w:fldCharType="end"/>
            </w:r>
          </w:hyperlink>
        </w:p>
        <w:p w14:paraId="6A772CC9" w14:textId="22FB5894"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87" w:history="1">
            <w:r w:rsidRPr="009B23A8">
              <w:rPr>
                <w:rStyle w:val="Lienhypertexte"/>
                <w:noProof/>
              </w:rPr>
              <w:t>4.4</w:t>
            </w:r>
            <w:r>
              <w:rPr>
                <w:rFonts w:eastAsiaTheme="minorEastAsia"/>
                <w:noProof/>
                <w:kern w:val="2"/>
                <w:lang w:eastAsia="fr-FR"/>
                <w14:ligatures w14:val="standardContextual"/>
              </w:rPr>
              <w:tab/>
            </w:r>
            <w:r w:rsidRPr="009B23A8">
              <w:rPr>
                <w:rStyle w:val="Lienhypertexte"/>
                <w:noProof/>
              </w:rPr>
              <w:t>Accès à des spécialités ou techniques particulières</w:t>
            </w:r>
            <w:r>
              <w:rPr>
                <w:noProof/>
                <w:webHidden/>
              </w:rPr>
              <w:tab/>
            </w:r>
            <w:r>
              <w:rPr>
                <w:noProof/>
                <w:webHidden/>
              </w:rPr>
              <w:fldChar w:fldCharType="begin"/>
            </w:r>
            <w:r>
              <w:rPr>
                <w:noProof/>
                <w:webHidden/>
              </w:rPr>
              <w:instrText xml:space="preserve"> PAGEREF _Toc155521787 \h </w:instrText>
            </w:r>
            <w:r>
              <w:rPr>
                <w:noProof/>
                <w:webHidden/>
              </w:rPr>
            </w:r>
            <w:r>
              <w:rPr>
                <w:noProof/>
                <w:webHidden/>
              </w:rPr>
              <w:fldChar w:fldCharType="separate"/>
            </w:r>
            <w:r>
              <w:rPr>
                <w:noProof/>
                <w:webHidden/>
              </w:rPr>
              <w:t>5</w:t>
            </w:r>
            <w:r>
              <w:rPr>
                <w:noProof/>
                <w:webHidden/>
              </w:rPr>
              <w:fldChar w:fldCharType="end"/>
            </w:r>
          </w:hyperlink>
        </w:p>
        <w:p w14:paraId="78FE0424" w14:textId="29943157"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88" w:history="1">
            <w:r w:rsidRPr="009B23A8">
              <w:rPr>
                <w:rStyle w:val="Lienhypertexte"/>
                <w:noProof/>
              </w:rPr>
              <w:t>4.5</w:t>
            </w:r>
            <w:r>
              <w:rPr>
                <w:rFonts w:eastAsiaTheme="minorEastAsia"/>
                <w:noProof/>
                <w:kern w:val="2"/>
                <w:lang w:eastAsia="fr-FR"/>
                <w14:ligatures w14:val="standardContextual"/>
              </w:rPr>
              <w:tab/>
            </w:r>
            <w:r w:rsidRPr="009B23A8">
              <w:rPr>
                <w:rStyle w:val="Lienhypertexte"/>
                <w:noProof/>
              </w:rPr>
              <w:t>Permanence des soins ambulatoires (PDSA) et service d’accès aux soins (SAS)</w:t>
            </w:r>
            <w:r>
              <w:rPr>
                <w:noProof/>
                <w:webHidden/>
              </w:rPr>
              <w:tab/>
            </w:r>
            <w:r>
              <w:rPr>
                <w:noProof/>
                <w:webHidden/>
              </w:rPr>
              <w:fldChar w:fldCharType="begin"/>
            </w:r>
            <w:r>
              <w:rPr>
                <w:noProof/>
                <w:webHidden/>
              </w:rPr>
              <w:instrText xml:space="preserve"> PAGEREF _Toc155521788 \h </w:instrText>
            </w:r>
            <w:r>
              <w:rPr>
                <w:noProof/>
                <w:webHidden/>
              </w:rPr>
            </w:r>
            <w:r>
              <w:rPr>
                <w:noProof/>
                <w:webHidden/>
              </w:rPr>
              <w:fldChar w:fldCharType="separate"/>
            </w:r>
            <w:r>
              <w:rPr>
                <w:noProof/>
                <w:webHidden/>
              </w:rPr>
              <w:t>5</w:t>
            </w:r>
            <w:r>
              <w:rPr>
                <w:noProof/>
                <w:webHidden/>
              </w:rPr>
              <w:fldChar w:fldCharType="end"/>
            </w:r>
          </w:hyperlink>
        </w:p>
        <w:p w14:paraId="43F1D336" w14:textId="749CDB3A"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89" w:history="1">
            <w:r w:rsidRPr="009B23A8">
              <w:rPr>
                <w:rStyle w:val="Lienhypertexte"/>
                <w:noProof/>
              </w:rPr>
              <w:t>4.6</w:t>
            </w:r>
            <w:r>
              <w:rPr>
                <w:rFonts w:eastAsiaTheme="minorEastAsia"/>
                <w:noProof/>
                <w:kern w:val="2"/>
                <w:lang w:eastAsia="fr-FR"/>
                <w14:ligatures w14:val="standardContextual"/>
              </w:rPr>
              <w:tab/>
            </w:r>
            <w:r w:rsidRPr="009B23A8">
              <w:rPr>
                <w:rStyle w:val="Lienhypertexte"/>
                <w:noProof/>
              </w:rPr>
              <w:t>Actions de prévention et missions de santé publique</w:t>
            </w:r>
            <w:r>
              <w:rPr>
                <w:noProof/>
                <w:webHidden/>
              </w:rPr>
              <w:tab/>
            </w:r>
            <w:r>
              <w:rPr>
                <w:noProof/>
                <w:webHidden/>
              </w:rPr>
              <w:fldChar w:fldCharType="begin"/>
            </w:r>
            <w:r>
              <w:rPr>
                <w:noProof/>
                <w:webHidden/>
              </w:rPr>
              <w:instrText xml:space="preserve"> PAGEREF _Toc155521789 \h </w:instrText>
            </w:r>
            <w:r>
              <w:rPr>
                <w:noProof/>
                <w:webHidden/>
              </w:rPr>
            </w:r>
            <w:r>
              <w:rPr>
                <w:noProof/>
                <w:webHidden/>
              </w:rPr>
              <w:fldChar w:fldCharType="separate"/>
            </w:r>
            <w:r>
              <w:rPr>
                <w:noProof/>
                <w:webHidden/>
              </w:rPr>
              <w:t>5</w:t>
            </w:r>
            <w:r>
              <w:rPr>
                <w:noProof/>
                <w:webHidden/>
              </w:rPr>
              <w:fldChar w:fldCharType="end"/>
            </w:r>
          </w:hyperlink>
        </w:p>
        <w:p w14:paraId="2F409B74" w14:textId="1E84D2F2"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90" w:history="1">
            <w:r w:rsidRPr="009B23A8">
              <w:rPr>
                <w:rStyle w:val="Lienhypertexte"/>
                <w:noProof/>
              </w:rPr>
              <w:t>4.7</w:t>
            </w:r>
            <w:r>
              <w:rPr>
                <w:rFonts w:eastAsiaTheme="minorEastAsia"/>
                <w:noProof/>
                <w:kern w:val="2"/>
                <w:lang w:eastAsia="fr-FR"/>
                <w14:ligatures w14:val="standardContextual"/>
              </w:rPr>
              <w:tab/>
            </w:r>
            <w:r w:rsidRPr="009B23A8">
              <w:rPr>
                <w:rStyle w:val="Lienhypertexte"/>
                <w:noProof/>
              </w:rPr>
              <w:t>Réponse aux crises sanitaires graves</w:t>
            </w:r>
            <w:r>
              <w:rPr>
                <w:noProof/>
                <w:webHidden/>
              </w:rPr>
              <w:tab/>
            </w:r>
            <w:r>
              <w:rPr>
                <w:noProof/>
                <w:webHidden/>
              </w:rPr>
              <w:fldChar w:fldCharType="begin"/>
            </w:r>
            <w:r>
              <w:rPr>
                <w:noProof/>
                <w:webHidden/>
              </w:rPr>
              <w:instrText xml:space="preserve"> PAGEREF _Toc155521790 \h </w:instrText>
            </w:r>
            <w:r>
              <w:rPr>
                <w:noProof/>
                <w:webHidden/>
              </w:rPr>
            </w:r>
            <w:r>
              <w:rPr>
                <w:noProof/>
                <w:webHidden/>
              </w:rPr>
              <w:fldChar w:fldCharType="separate"/>
            </w:r>
            <w:r>
              <w:rPr>
                <w:noProof/>
                <w:webHidden/>
              </w:rPr>
              <w:t>6</w:t>
            </w:r>
            <w:r>
              <w:rPr>
                <w:noProof/>
                <w:webHidden/>
              </w:rPr>
              <w:fldChar w:fldCharType="end"/>
            </w:r>
          </w:hyperlink>
        </w:p>
        <w:p w14:paraId="5C988D00" w14:textId="4BA7419F" w:rsidR="00E57B32" w:rsidRDefault="00E57B32">
          <w:pPr>
            <w:pStyle w:val="TM1"/>
            <w:tabs>
              <w:tab w:val="left" w:pos="440"/>
              <w:tab w:val="right" w:leader="dot" w:pos="9062"/>
            </w:tabs>
            <w:rPr>
              <w:rFonts w:eastAsiaTheme="minorEastAsia"/>
              <w:noProof/>
              <w:kern w:val="2"/>
              <w:lang w:eastAsia="fr-FR"/>
              <w14:ligatures w14:val="standardContextual"/>
            </w:rPr>
          </w:pPr>
          <w:hyperlink w:anchor="_Toc155521791" w:history="1">
            <w:r w:rsidRPr="009B23A8">
              <w:rPr>
                <w:rStyle w:val="Lienhypertexte"/>
                <w:noProof/>
              </w:rPr>
              <w:t>5</w:t>
            </w:r>
            <w:r>
              <w:rPr>
                <w:rFonts w:eastAsiaTheme="minorEastAsia"/>
                <w:noProof/>
                <w:kern w:val="2"/>
                <w:lang w:eastAsia="fr-FR"/>
                <w14:ligatures w14:val="standardContextual"/>
              </w:rPr>
              <w:tab/>
            </w:r>
            <w:r w:rsidRPr="009B23A8">
              <w:rPr>
                <w:rStyle w:val="Lienhypertexte"/>
                <w:noProof/>
              </w:rPr>
              <w:t>Travail en équipe pluri-professionnelle</w:t>
            </w:r>
            <w:r>
              <w:rPr>
                <w:noProof/>
                <w:webHidden/>
              </w:rPr>
              <w:tab/>
            </w:r>
            <w:r>
              <w:rPr>
                <w:noProof/>
                <w:webHidden/>
              </w:rPr>
              <w:fldChar w:fldCharType="begin"/>
            </w:r>
            <w:r>
              <w:rPr>
                <w:noProof/>
                <w:webHidden/>
              </w:rPr>
              <w:instrText xml:space="preserve"> PAGEREF _Toc155521791 \h </w:instrText>
            </w:r>
            <w:r>
              <w:rPr>
                <w:noProof/>
                <w:webHidden/>
              </w:rPr>
            </w:r>
            <w:r>
              <w:rPr>
                <w:noProof/>
                <w:webHidden/>
              </w:rPr>
              <w:fldChar w:fldCharType="separate"/>
            </w:r>
            <w:r>
              <w:rPr>
                <w:noProof/>
                <w:webHidden/>
              </w:rPr>
              <w:t>6</w:t>
            </w:r>
            <w:r>
              <w:rPr>
                <w:noProof/>
                <w:webHidden/>
              </w:rPr>
              <w:fldChar w:fldCharType="end"/>
            </w:r>
          </w:hyperlink>
        </w:p>
        <w:p w14:paraId="63662D5D" w14:textId="663C74B8"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92" w:history="1">
            <w:r w:rsidRPr="009B23A8">
              <w:rPr>
                <w:rStyle w:val="Lienhypertexte"/>
                <w:noProof/>
              </w:rPr>
              <w:t>5.1</w:t>
            </w:r>
            <w:r>
              <w:rPr>
                <w:rFonts w:eastAsiaTheme="minorEastAsia"/>
                <w:noProof/>
                <w:kern w:val="2"/>
                <w:lang w:eastAsia="fr-FR"/>
                <w14:ligatures w14:val="standardContextual"/>
              </w:rPr>
              <w:tab/>
            </w:r>
            <w:r w:rsidRPr="009B23A8">
              <w:rPr>
                <w:rStyle w:val="Lienhypertexte"/>
                <w:noProof/>
              </w:rPr>
              <w:t>Organisation de la coordination</w:t>
            </w:r>
            <w:r>
              <w:rPr>
                <w:noProof/>
                <w:webHidden/>
              </w:rPr>
              <w:tab/>
            </w:r>
            <w:r>
              <w:rPr>
                <w:noProof/>
                <w:webHidden/>
              </w:rPr>
              <w:fldChar w:fldCharType="begin"/>
            </w:r>
            <w:r>
              <w:rPr>
                <w:noProof/>
                <w:webHidden/>
              </w:rPr>
              <w:instrText xml:space="preserve"> PAGEREF _Toc155521792 \h </w:instrText>
            </w:r>
            <w:r>
              <w:rPr>
                <w:noProof/>
                <w:webHidden/>
              </w:rPr>
            </w:r>
            <w:r>
              <w:rPr>
                <w:noProof/>
                <w:webHidden/>
              </w:rPr>
              <w:fldChar w:fldCharType="separate"/>
            </w:r>
            <w:r>
              <w:rPr>
                <w:noProof/>
                <w:webHidden/>
              </w:rPr>
              <w:t>6</w:t>
            </w:r>
            <w:r>
              <w:rPr>
                <w:noProof/>
                <w:webHidden/>
              </w:rPr>
              <w:fldChar w:fldCharType="end"/>
            </w:r>
          </w:hyperlink>
        </w:p>
        <w:p w14:paraId="61E725FF" w14:textId="4BACFAEE"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93" w:history="1">
            <w:r w:rsidRPr="009B23A8">
              <w:rPr>
                <w:rStyle w:val="Lienhypertexte"/>
                <w:noProof/>
              </w:rPr>
              <w:t>5.2</w:t>
            </w:r>
            <w:r>
              <w:rPr>
                <w:rFonts w:eastAsiaTheme="minorEastAsia"/>
                <w:noProof/>
                <w:kern w:val="2"/>
                <w:lang w:eastAsia="fr-FR"/>
                <w14:ligatures w14:val="standardContextual"/>
              </w:rPr>
              <w:tab/>
            </w:r>
            <w:r w:rsidRPr="009B23A8">
              <w:rPr>
                <w:rStyle w:val="Lienhypertexte"/>
                <w:noProof/>
              </w:rPr>
              <w:t>Concertation pluri professionnelle sur les cas complexes</w:t>
            </w:r>
            <w:r>
              <w:rPr>
                <w:noProof/>
                <w:webHidden/>
              </w:rPr>
              <w:tab/>
            </w:r>
            <w:r>
              <w:rPr>
                <w:noProof/>
                <w:webHidden/>
              </w:rPr>
              <w:fldChar w:fldCharType="begin"/>
            </w:r>
            <w:r>
              <w:rPr>
                <w:noProof/>
                <w:webHidden/>
              </w:rPr>
              <w:instrText xml:space="preserve"> PAGEREF _Toc155521793 \h </w:instrText>
            </w:r>
            <w:r>
              <w:rPr>
                <w:noProof/>
                <w:webHidden/>
              </w:rPr>
            </w:r>
            <w:r>
              <w:rPr>
                <w:noProof/>
                <w:webHidden/>
              </w:rPr>
              <w:fldChar w:fldCharType="separate"/>
            </w:r>
            <w:r>
              <w:rPr>
                <w:noProof/>
                <w:webHidden/>
              </w:rPr>
              <w:t>6</w:t>
            </w:r>
            <w:r>
              <w:rPr>
                <w:noProof/>
                <w:webHidden/>
              </w:rPr>
              <w:fldChar w:fldCharType="end"/>
            </w:r>
          </w:hyperlink>
        </w:p>
        <w:p w14:paraId="7BA97FF9" w14:textId="15A5AF47"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94" w:history="1">
            <w:r w:rsidRPr="009B23A8">
              <w:rPr>
                <w:rStyle w:val="Lienhypertexte"/>
                <w:noProof/>
              </w:rPr>
              <w:t>5.3</w:t>
            </w:r>
            <w:r>
              <w:rPr>
                <w:rFonts w:eastAsiaTheme="minorEastAsia"/>
                <w:noProof/>
                <w:kern w:val="2"/>
                <w:lang w:eastAsia="fr-FR"/>
                <w14:ligatures w14:val="standardContextual"/>
              </w:rPr>
              <w:tab/>
            </w:r>
            <w:r w:rsidRPr="009B23A8">
              <w:rPr>
                <w:rStyle w:val="Lienhypertexte"/>
                <w:noProof/>
              </w:rPr>
              <w:t>Elaboration de protocoles pluri-professionnels</w:t>
            </w:r>
            <w:r>
              <w:rPr>
                <w:noProof/>
                <w:webHidden/>
              </w:rPr>
              <w:tab/>
            </w:r>
            <w:r>
              <w:rPr>
                <w:noProof/>
                <w:webHidden/>
              </w:rPr>
              <w:fldChar w:fldCharType="begin"/>
            </w:r>
            <w:r>
              <w:rPr>
                <w:noProof/>
                <w:webHidden/>
              </w:rPr>
              <w:instrText xml:space="preserve"> PAGEREF _Toc155521794 \h </w:instrText>
            </w:r>
            <w:r>
              <w:rPr>
                <w:noProof/>
                <w:webHidden/>
              </w:rPr>
            </w:r>
            <w:r>
              <w:rPr>
                <w:noProof/>
                <w:webHidden/>
              </w:rPr>
              <w:fldChar w:fldCharType="separate"/>
            </w:r>
            <w:r>
              <w:rPr>
                <w:noProof/>
                <w:webHidden/>
              </w:rPr>
              <w:t>7</w:t>
            </w:r>
            <w:r>
              <w:rPr>
                <w:noProof/>
                <w:webHidden/>
              </w:rPr>
              <w:fldChar w:fldCharType="end"/>
            </w:r>
          </w:hyperlink>
        </w:p>
        <w:p w14:paraId="309F7994" w14:textId="131A2BB3"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95" w:history="1">
            <w:r w:rsidRPr="009B23A8">
              <w:rPr>
                <w:rStyle w:val="Lienhypertexte"/>
                <w:noProof/>
              </w:rPr>
              <w:t>5.4</w:t>
            </w:r>
            <w:r>
              <w:rPr>
                <w:rFonts w:eastAsiaTheme="minorEastAsia"/>
                <w:noProof/>
                <w:kern w:val="2"/>
                <w:lang w:eastAsia="fr-FR"/>
                <w14:ligatures w14:val="standardContextual"/>
              </w:rPr>
              <w:tab/>
            </w:r>
            <w:r w:rsidRPr="009B23A8">
              <w:rPr>
                <w:rStyle w:val="Lienhypertexte"/>
                <w:noProof/>
              </w:rPr>
              <w:t>Protocoles de coopération (art. 51 de la loi HPST) et accès direct</w:t>
            </w:r>
            <w:r>
              <w:rPr>
                <w:noProof/>
                <w:webHidden/>
              </w:rPr>
              <w:tab/>
            </w:r>
            <w:r>
              <w:rPr>
                <w:noProof/>
                <w:webHidden/>
              </w:rPr>
              <w:fldChar w:fldCharType="begin"/>
            </w:r>
            <w:r>
              <w:rPr>
                <w:noProof/>
                <w:webHidden/>
              </w:rPr>
              <w:instrText xml:space="preserve"> PAGEREF _Toc155521795 \h </w:instrText>
            </w:r>
            <w:r>
              <w:rPr>
                <w:noProof/>
                <w:webHidden/>
              </w:rPr>
            </w:r>
            <w:r>
              <w:rPr>
                <w:noProof/>
                <w:webHidden/>
              </w:rPr>
              <w:fldChar w:fldCharType="separate"/>
            </w:r>
            <w:r>
              <w:rPr>
                <w:noProof/>
                <w:webHidden/>
              </w:rPr>
              <w:t>7</w:t>
            </w:r>
            <w:r>
              <w:rPr>
                <w:noProof/>
                <w:webHidden/>
              </w:rPr>
              <w:fldChar w:fldCharType="end"/>
            </w:r>
          </w:hyperlink>
        </w:p>
        <w:p w14:paraId="710801FF" w14:textId="07760B51"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96" w:history="1">
            <w:r w:rsidRPr="009B23A8">
              <w:rPr>
                <w:rStyle w:val="Lienhypertexte"/>
                <w:noProof/>
              </w:rPr>
              <w:t>5.5</w:t>
            </w:r>
            <w:r>
              <w:rPr>
                <w:rFonts w:eastAsiaTheme="minorEastAsia"/>
                <w:noProof/>
                <w:kern w:val="2"/>
                <w:lang w:eastAsia="fr-FR"/>
                <w14:ligatures w14:val="standardContextual"/>
              </w:rPr>
              <w:tab/>
            </w:r>
            <w:r w:rsidRPr="009B23A8">
              <w:rPr>
                <w:rStyle w:val="Lienhypertexte"/>
                <w:noProof/>
              </w:rPr>
              <w:t>Coordination avec les professionnels et structures extérieurs</w:t>
            </w:r>
            <w:r>
              <w:rPr>
                <w:noProof/>
                <w:webHidden/>
              </w:rPr>
              <w:tab/>
            </w:r>
            <w:r>
              <w:rPr>
                <w:noProof/>
                <w:webHidden/>
              </w:rPr>
              <w:fldChar w:fldCharType="begin"/>
            </w:r>
            <w:r>
              <w:rPr>
                <w:noProof/>
                <w:webHidden/>
              </w:rPr>
              <w:instrText xml:space="preserve"> PAGEREF _Toc155521796 \h </w:instrText>
            </w:r>
            <w:r>
              <w:rPr>
                <w:noProof/>
                <w:webHidden/>
              </w:rPr>
            </w:r>
            <w:r>
              <w:rPr>
                <w:noProof/>
                <w:webHidden/>
              </w:rPr>
              <w:fldChar w:fldCharType="separate"/>
            </w:r>
            <w:r>
              <w:rPr>
                <w:noProof/>
                <w:webHidden/>
              </w:rPr>
              <w:t>8</w:t>
            </w:r>
            <w:r>
              <w:rPr>
                <w:noProof/>
                <w:webHidden/>
              </w:rPr>
              <w:fldChar w:fldCharType="end"/>
            </w:r>
          </w:hyperlink>
        </w:p>
        <w:p w14:paraId="5B418EAB" w14:textId="5327C0F9"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97" w:history="1">
            <w:r w:rsidRPr="009B23A8">
              <w:rPr>
                <w:rStyle w:val="Lienhypertexte"/>
                <w:noProof/>
              </w:rPr>
              <w:t>5.6</w:t>
            </w:r>
            <w:r>
              <w:rPr>
                <w:rFonts w:eastAsiaTheme="minorEastAsia"/>
                <w:noProof/>
                <w:kern w:val="2"/>
                <w:lang w:eastAsia="fr-FR"/>
                <w14:ligatures w14:val="standardContextual"/>
              </w:rPr>
              <w:tab/>
            </w:r>
            <w:r w:rsidRPr="009B23A8">
              <w:rPr>
                <w:rStyle w:val="Lienhypertexte"/>
                <w:noProof/>
              </w:rPr>
              <w:t>Formation – recherche – qualité</w:t>
            </w:r>
            <w:r>
              <w:rPr>
                <w:noProof/>
                <w:webHidden/>
              </w:rPr>
              <w:tab/>
            </w:r>
            <w:r>
              <w:rPr>
                <w:noProof/>
                <w:webHidden/>
              </w:rPr>
              <w:fldChar w:fldCharType="begin"/>
            </w:r>
            <w:r>
              <w:rPr>
                <w:noProof/>
                <w:webHidden/>
              </w:rPr>
              <w:instrText xml:space="preserve"> PAGEREF _Toc155521797 \h </w:instrText>
            </w:r>
            <w:r>
              <w:rPr>
                <w:noProof/>
                <w:webHidden/>
              </w:rPr>
            </w:r>
            <w:r>
              <w:rPr>
                <w:noProof/>
                <w:webHidden/>
              </w:rPr>
              <w:fldChar w:fldCharType="separate"/>
            </w:r>
            <w:r>
              <w:rPr>
                <w:noProof/>
                <w:webHidden/>
              </w:rPr>
              <w:t>8</w:t>
            </w:r>
            <w:r>
              <w:rPr>
                <w:noProof/>
                <w:webHidden/>
              </w:rPr>
              <w:fldChar w:fldCharType="end"/>
            </w:r>
          </w:hyperlink>
        </w:p>
        <w:p w14:paraId="7D0B19D9" w14:textId="7E87A32C" w:rsidR="00E57B32" w:rsidRDefault="00E57B32">
          <w:pPr>
            <w:pStyle w:val="TM1"/>
            <w:tabs>
              <w:tab w:val="left" w:pos="440"/>
              <w:tab w:val="right" w:leader="dot" w:pos="9062"/>
            </w:tabs>
            <w:rPr>
              <w:rFonts w:eastAsiaTheme="minorEastAsia"/>
              <w:noProof/>
              <w:kern w:val="2"/>
              <w:lang w:eastAsia="fr-FR"/>
              <w14:ligatures w14:val="standardContextual"/>
            </w:rPr>
          </w:pPr>
          <w:hyperlink w:anchor="_Toc155521798" w:history="1">
            <w:r w:rsidRPr="009B23A8">
              <w:rPr>
                <w:rStyle w:val="Lienhypertexte"/>
                <w:noProof/>
              </w:rPr>
              <w:t>6</w:t>
            </w:r>
            <w:r>
              <w:rPr>
                <w:rFonts w:eastAsiaTheme="minorEastAsia"/>
                <w:noProof/>
                <w:kern w:val="2"/>
                <w:lang w:eastAsia="fr-FR"/>
                <w14:ligatures w14:val="standardContextual"/>
              </w:rPr>
              <w:tab/>
            </w:r>
            <w:r w:rsidRPr="009B23A8">
              <w:rPr>
                <w:rStyle w:val="Lienhypertexte"/>
                <w:noProof/>
              </w:rPr>
              <w:t>DISPOSITIF / SYSTEME D'INFORMATION</w:t>
            </w:r>
            <w:r>
              <w:rPr>
                <w:noProof/>
                <w:webHidden/>
              </w:rPr>
              <w:tab/>
            </w:r>
            <w:r>
              <w:rPr>
                <w:noProof/>
                <w:webHidden/>
              </w:rPr>
              <w:fldChar w:fldCharType="begin"/>
            </w:r>
            <w:r>
              <w:rPr>
                <w:noProof/>
                <w:webHidden/>
              </w:rPr>
              <w:instrText xml:space="preserve"> PAGEREF _Toc155521798 \h </w:instrText>
            </w:r>
            <w:r>
              <w:rPr>
                <w:noProof/>
                <w:webHidden/>
              </w:rPr>
            </w:r>
            <w:r>
              <w:rPr>
                <w:noProof/>
                <w:webHidden/>
              </w:rPr>
              <w:fldChar w:fldCharType="separate"/>
            </w:r>
            <w:r>
              <w:rPr>
                <w:noProof/>
                <w:webHidden/>
              </w:rPr>
              <w:t>9</w:t>
            </w:r>
            <w:r>
              <w:rPr>
                <w:noProof/>
                <w:webHidden/>
              </w:rPr>
              <w:fldChar w:fldCharType="end"/>
            </w:r>
          </w:hyperlink>
        </w:p>
        <w:p w14:paraId="2DEB90F8" w14:textId="01F1DBA3"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799" w:history="1">
            <w:r w:rsidRPr="009B23A8">
              <w:rPr>
                <w:rStyle w:val="Lienhypertexte"/>
                <w:noProof/>
              </w:rPr>
              <w:t>6.1</w:t>
            </w:r>
            <w:r>
              <w:rPr>
                <w:rFonts w:eastAsiaTheme="minorEastAsia"/>
                <w:noProof/>
                <w:kern w:val="2"/>
                <w:lang w:eastAsia="fr-FR"/>
                <w14:ligatures w14:val="standardContextual"/>
              </w:rPr>
              <w:tab/>
            </w:r>
            <w:r w:rsidRPr="009B23A8">
              <w:rPr>
                <w:rStyle w:val="Lienhypertexte"/>
                <w:noProof/>
              </w:rPr>
              <w:t>Dispositif d'information mis en place au sein de la MSP</w:t>
            </w:r>
            <w:r>
              <w:rPr>
                <w:noProof/>
                <w:webHidden/>
              </w:rPr>
              <w:tab/>
            </w:r>
            <w:r>
              <w:rPr>
                <w:noProof/>
                <w:webHidden/>
              </w:rPr>
              <w:fldChar w:fldCharType="begin"/>
            </w:r>
            <w:r>
              <w:rPr>
                <w:noProof/>
                <w:webHidden/>
              </w:rPr>
              <w:instrText xml:space="preserve"> PAGEREF _Toc155521799 \h </w:instrText>
            </w:r>
            <w:r>
              <w:rPr>
                <w:noProof/>
                <w:webHidden/>
              </w:rPr>
            </w:r>
            <w:r>
              <w:rPr>
                <w:noProof/>
                <w:webHidden/>
              </w:rPr>
              <w:fldChar w:fldCharType="separate"/>
            </w:r>
            <w:r>
              <w:rPr>
                <w:noProof/>
                <w:webHidden/>
              </w:rPr>
              <w:t>9</w:t>
            </w:r>
            <w:r>
              <w:rPr>
                <w:noProof/>
                <w:webHidden/>
              </w:rPr>
              <w:fldChar w:fldCharType="end"/>
            </w:r>
          </w:hyperlink>
        </w:p>
        <w:p w14:paraId="41254CBD" w14:textId="7B6683FA"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800" w:history="1">
            <w:r w:rsidRPr="009B23A8">
              <w:rPr>
                <w:rStyle w:val="Lienhypertexte"/>
                <w:noProof/>
              </w:rPr>
              <w:t>6.2</w:t>
            </w:r>
            <w:r>
              <w:rPr>
                <w:rFonts w:eastAsiaTheme="minorEastAsia"/>
                <w:noProof/>
                <w:kern w:val="2"/>
                <w:lang w:eastAsia="fr-FR"/>
                <w14:ligatures w14:val="standardContextual"/>
              </w:rPr>
              <w:tab/>
            </w:r>
            <w:r w:rsidRPr="009B23A8">
              <w:rPr>
                <w:rStyle w:val="Lienhypertexte"/>
                <w:noProof/>
              </w:rPr>
              <w:t>Accès du patient à ses données médicales</w:t>
            </w:r>
            <w:r>
              <w:rPr>
                <w:noProof/>
                <w:webHidden/>
              </w:rPr>
              <w:tab/>
            </w:r>
            <w:r>
              <w:rPr>
                <w:noProof/>
                <w:webHidden/>
              </w:rPr>
              <w:fldChar w:fldCharType="begin"/>
            </w:r>
            <w:r>
              <w:rPr>
                <w:noProof/>
                <w:webHidden/>
              </w:rPr>
              <w:instrText xml:space="preserve"> PAGEREF _Toc155521800 \h </w:instrText>
            </w:r>
            <w:r>
              <w:rPr>
                <w:noProof/>
                <w:webHidden/>
              </w:rPr>
            </w:r>
            <w:r>
              <w:rPr>
                <w:noProof/>
                <w:webHidden/>
              </w:rPr>
              <w:fldChar w:fldCharType="separate"/>
            </w:r>
            <w:r>
              <w:rPr>
                <w:noProof/>
                <w:webHidden/>
              </w:rPr>
              <w:t>9</w:t>
            </w:r>
            <w:r>
              <w:rPr>
                <w:noProof/>
                <w:webHidden/>
              </w:rPr>
              <w:fldChar w:fldCharType="end"/>
            </w:r>
          </w:hyperlink>
        </w:p>
        <w:p w14:paraId="4EFDD5E9" w14:textId="50743143"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801" w:history="1">
            <w:r w:rsidRPr="009B23A8">
              <w:rPr>
                <w:rStyle w:val="Lienhypertexte"/>
                <w:noProof/>
              </w:rPr>
              <w:t>6.3</w:t>
            </w:r>
            <w:r>
              <w:rPr>
                <w:rFonts w:eastAsiaTheme="minorEastAsia"/>
                <w:noProof/>
                <w:kern w:val="2"/>
                <w:lang w:eastAsia="fr-FR"/>
                <w14:ligatures w14:val="standardContextual"/>
              </w:rPr>
              <w:tab/>
            </w:r>
            <w:r w:rsidRPr="009B23A8">
              <w:rPr>
                <w:rStyle w:val="Lienhypertexte"/>
                <w:noProof/>
              </w:rPr>
              <w:t>Modalités de partage des informations de santé</w:t>
            </w:r>
            <w:r>
              <w:rPr>
                <w:noProof/>
                <w:webHidden/>
              </w:rPr>
              <w:tab/>
            </w:r>
            <w:r>
              <w:rPr>
                <w:noProof/>
                <w:webHidden/>
              </w:rPr>
              <w:fldChar w:fldCharType="begin"/>
            </w:r>
            <w:r>
              <w:rPr>
                <w:noProof/>
                <w:webHidden/>
              </w:rPr>
              <w:instrText xml:space="preserve"> PAGEREF _Toc155521801 \h </w:instrText>
            </w:r>
            <w:r>
              <w:rPr>
                <w:noProof/>
                <w:webHidden/>
              </w:rPr>
            </w:r>
            <w:r>
              <w:rPr>
                <w:noProof/>
                <w:webHidden/>
              </w:rPr>
              <w:fldChar w:fldCharType="separate"/>
            </w:r>
            <w:r>
              <w:rPr>
                <w:noProof/>
                <w:webHidden/>
              </w:rPr>
              <w:t>9</w:t>
            </w:r>
            <w:r>
              <w:rPr>
                <w:noProof/>
                <w:webHidden/>
              </w:rPr>
              <w:fldChar w:fldCharType="end"/>
            </w:r>
          </w:hyperlink>
        </w:p>
        <w:p w14:paraId="7B043105" w14:textId="687FF608" w:rsidR="00E57B32" w:rsidRDefault="00E57B32">
          <w:pPr>
            <w:pStyle w:val="TM2"/>
            <w:tabs>
              <w:tab w:val="left" w:pos="880"/>
              <w:tab w:val="right" w:leader="dot" w:pos="9062"/>
            </w:tabs>
            <w:rPr>
              <w:rFonts w:eastAsiaTheme="minorEastAsia"/>
              <w:noProof/>
              <w:kern w:val="2"/>
              <w:lang w:eastAsia="fr-FR"/>
              <w14:ligatures w14:val="standardContextual"/>
            </w:rPr>
          </w:pPr>
          <w:hyperlink w:anchor="_Toc155521802" w:history="1">
            <w:r w:rsidRPr="009B23A8">
              <w:rPr>
                <w:rStyle w:val="Lienhypertexte"/>
                <w:noProof/>
              </w:rPr>
              <w:t>6.4</w:t>
            </w:r>
            <w:r>
              <w:rPr>
                <w:rFonts w:eastAsiaTheme="minorEastAsia"/>
                <w:noProof/>
                <w:kern w:val="2"/>
                <w:lang w:eastAsia="fr-FR"/>
                <w14:ligatures w14:val="standardContextual"/>
              </w:rPr>
              <w:tab/>
            </w:r>
            <w:r w:rsidRPr="009B23A8">
              <w:rPr>
                <w:rStyle w:val="Lienhypertexte"/>
                <w:noProof/>
              </w:rPr>
              <w:t>Gestion et exploitation des données cliniques</w:t>
            </w:r>
            <w:r>
              <w:rPr>
                <w:noProof/>
                <w:webHidden/>
              </w:rPr>
              <w:tab/>
            </w:r>
            <w:r>
              <w:rPr>
                <w:noProof/>
                <w:webHidden/>
              </w:rPr>
              <w:fldChar w:fldCharType="begin"/>
            </w:r>
            <w:r>
              <w:rPr>
                <w:noProof/>
                <w:webHidden/>
              </w:rPr>
              <w:instrText xml:space="preserve"> PAGEREF _Toc155521802 \h </w:instrText>
            </w:r>
            <w:r>
              <w:rPr>
                <w:noProof/>
                <w:webHidden/>
              </w:rPr>
            </w:r>
            <w:r>
              <w:rPr>
                <w:noProof/>
                <w:webHidden/>
              </w:rPr>
              <w:fldChar w:fldCharType="separate"/>
            </w:r>
            <w:r>
              <w:rPr>
                <w:noProof/>
                <w:webHidden/>
              </w:rPr>
              <w:t>10</w:t>
            </w:r>
            <w:r>
              <w:rPr>
                <w:noProof/>
                <w:webHidden/>
              </w:rPr>
              <w:fldChar w:fldCharType="end"/>
            </w:r>
          </w:hyperlink>
        </w:p>
        <w:p w14:paraId="059C3664" w14:textId="6AD983CD" w:rsidR="001A04BE" w:rsidRDefault="001A04BE">
          <w:r>
            <w:rPr>
              <w:b/>
              <w:bCs/>
            </w:rPr>
            <w:fldChar w:fldCharType="end"/>
          </w:r>
        </w:p>
      </w:sdtContent>
    </w:sdt>
    <w:p w14:paraId="0AA7A407" w14:textId="006AECCC" w:rsidR="00232470" w:rsidRDefault="00BD65D4" w:rsidP="00232470">
      <w:pPr>
        <w:rPr>
          <w:rFonts w:cstheme="minorHAnsi"/>
          <w:b/>
          <w:bCs/>
          <w:sz w:val="24"/>
          <w:szCs w:val="24"/>
        </w:rPr>
      </w:pPr>
      <w:r w:rsidRPr="00BD65D4">
        <w:rPr>
          <w:rFonts w:cstheme="minorHAnsi"/>
          <w:b/>
          <w:bCs/>
          <w:sz w:val="24"/>
          <w:szCs w:val="24"/>
        </w:rPr>
        <w:t>Annexes</w:t>
      </w:r>
    </w:p>
    <w:p w14:paraId="3EAA64C5" w14:textId="77777777" w:rsidR="00BD65D4" w:rsidRPr="00BD65D4" w:rsidRDefault="00BD65D4" w:rsidP="00232470">
      <w:pPr>
        <w:rPr>
          <w:rFonts w:cstheme="minorHAnsi"/>
          <w:b/>
          <w:bCs/>
          <w:sz w:val="24"/>
          <w:szCs w:val="24"/>
        </w:rPr>
      </w:pPr>
    </w:p>
    <w:p w14:paraId="3FA453E8" w14:textId="77777777" w:rsidR="00232470" w:rsidRPr="00232470" w:rsidRDefault="00232470" w:rsidP="00232470">
      <w:pPr>
        <w:rPr>
          <w:rFonts w:cstheme="minorHAnsi"/>
        </w:rPr>
      </w:pPr>
    </w:p>
    <w:p w14:paraId="1D702BE7" w14:textId="77777777" w:rsidR="00232470" w:rsidRPr="00232470" w:rsidRDefault="00232470" w:rsidP="00232470">
      <w:pPr>
        <w:rPr>
          <w:rFonts w:cstheme="minorHAnsi"/>
        </w:rPr>
        <w:sectPr w:rsidR="00232470" w:rsidRPr="00232470">
          <w:pgSz w:w="11906" w:h="16838"/>
          <w:pgMar w:top="1417" w:right="1417" w:bottom="1417" w:left="1417" w:header="708" w:footer="708" w:gutter="0"/>
          <w:cols w:space="708"/>
          <w:docGrid w:linePitch="360"/>
        </w:sectPr>
      </w:pPr>
    </w:p>
    <w:p w14:paraId="43408662" w14:textId="374B3DCB" w:rsidR="00232470" w:rsidRPr="00232470" w:rsidRDefault="00232470" w:rsidP="00232470">
      <w:pPr>
        <w:pStyle w:val="Titre1"/>
        <w:rPr>
          <w:rFonts w:asciiTheme="minorHAnsi" w:hAnsiTheme="minorHAnsi" w:cstheme="minorHAnsi"/>
        </w:rPr>
      </w:pPr>
      <w:bookmarkStart w:id="0" w:name="_Toc155521774"/>
      <w:r w:rsidRPr="00232470">
        <w:rPr>
          <w:rFonts w:asciiTheme="minorHAnsi" w:hAnsiTheme="minorHAnsi" w:cstheme="minorHAnsi"/>
        </w:rPr>
        <w:lastRenderedPageBreak/>
        <w:t>Préambule</w:t>
      </w:r>
      <w:bookmarkEnd w:id="0"/>
    </w:p>
    <w:p w14:paraId="5EFEA49F" w14:textId="22B2F8F1" w:rsidR="00232470" w:rsidRPr="00344058" w:rsidRDefault="00232470" w:rsidP="00344058">
      <w:pPr>
        <w:rPr>
          <w:color w:val="00B050"/>
        </w:rPr>
      </w:pPr>
      <w:r w:rsidRPr="00344058">
        <w:rPr>
          <w:color w:val="00B050"/>
        </w:rPr>
        <w:t xml:space="preserve">Décrire succinctement la genèse du projet de la MSP. Pour </w:t>
      </w:r>
      <w:r w:rsidR="00344058" w:rsidRPr="00344058">
        <w:rPr>
          <w:color w:val="00B050"/>
        </w:rPr>
        <w:t xml:space="preserve">que </w:t>
      </w:r>
      <w:r w:rsidRPr="00344058">
        <w:rPr>
          <w:color w:val="00B050"/>
        </w:rPr>
        <w:t xml:space="preserve">les institutions comprennent la démarche et les futurs professionnels </w:t>
      </w:r>
      <w:r w:rsidR="00344058" w:rsidRPr="00344058">
        <w:rPr>
          <w:color w:val="00B050"/>
        </w:rPr>
        <w:t xml:space="preserve">impliqués </w:t>
      </w:r>
      <w:r w:rsidRPr="00344058">
        <w:rPr>
          <w:color w:val="00B050"/>
        </w:rPr>
        <w:t>connaissent l’histoire</w:t>
      </w:r>
      <w:r w:rsidR="001A04BE">
        <w:rPr>
          <w:color w:val="00B050"/>
        </w:rPr>
        <w:t>…</w:t>
      </w:r>
    </w:p>
    <w:p w14:paraId="42E5F423" w14:textId="226B566C" w:rsidR="00232470" w:rsidRDefault="00232470" w:rsidP="00232470">
      <w:pPr>
        <w:pStyle w:val="Titre1"/>
        <w:rPr>
          <w:rFonts w:asciiTheme="minorHAnsi" w:hAnsiTheme="minorHAnsi" w:cstheme="minorHAnsi"/>
        </w:rPr>
      </w:pPr>
      <w:bookmarkStart w:id="1" w:name="_Toc155521775"/>
      <w:r>
        <w:rPr>
          <w:rFonts w:asciiTheme="minorHAnsi" w:hAnsiTheme="minorHAnsi" w:cstheme="minorHAnsi"/>
        </w:rPr>
        <w:t>Diagnostic du territoire</w:t>
      </w:r>
      <w:bookmarkEnd w:id="1"/>
    </w:p>
    <w:p w14:paraId="7F6CE0F1" w14:textId="77777777" w:rsidR="00344058" w:rsidRDefault="00344058" w:rsidP="00232470">
      <w:pPr>
        <w:rPr>
          <w:color w:val="00B050"/>
        </w:rPr>
      </w:pPr>
      <w:r w:rsidRPr="00344058">
        <w:rPr>
          <w:color w:val="00B050"/>
        </w:rPr>
        <w:t>Bien qu’une MSP ait avant tout une responsabilité de patientèle, cette patientèle s’inscrit dans un territoire qu’il est important de connaître</w:t>
      </w:r>
      <w:r>
        <w:rPr>
          <w:color w:val="00B050"/>
        </w:rPr>
        <w:t>.</w:t>
      </w:r>
    </w:p>
    <w:p w14:paraId="2C538539" w14:textId="774DD18C" w:rsidR="00232470" w:rsidRDefault="00344058" w:rsidP="00BD65D4">
      <w:pPr>
        <w:pStyle w:val="Titre2"/>
        <w:ind w:left="1032" w:hanging="578"/>
      </w:pPr>
      <w:bookmarkStart w:id="2" w:name="_Toc155521776"/>
      <w:r>
        <w:t>Territoire d’intervention</w:t>
      </w:r>
      <w:bookmarkEnd w:id="2"/>
    </w:p>
    <w:p w14:paraId="670C1772" w14:textId="214FB26E" w:rsidR="00344058" w:rsidRPr="00BE74FF" w:rsidRDefault="0031431C" w:rsidP="00344058">
      <w:pPr>
        <w:rPr>
          <w:color w:val="00B050"/>
        </w:rPr>
      </w:pPr>
      <w:r w:rsidRPr="00BE74FF">
        <w:rPr>
          <w:color w:val="00B050"/>
        </w:rPr>
        <w:t>Où se situe la MSP (Commune) et sur quel territoire rayonne</w:t>
      </w:r>
      <w:r w:rsidR="00BE74FF" w:rsidRPr="00BE74FF">
        <w:rPr>
          <w:color w:val="00B050"/>
        </w:rPr>
        <w:t xml:space="preserve"> votre MSP</w:t>
      </w:r>
      <w:r w:rsidRPr="00BE74FF">
        <w:rPr>
          <w:color w:val="00B050"/>
        </w:rPr>
        <w:t xml:space="preserve"> ? Ces éléments sont disponibles sur </w:t>
      </w:r>
      <w:hyperlink r:id="rId8" w:history="1">
        <w:proofErr w:type="spellStart"/>
        <w:r w:rsidRPr="00BE74FF">
          <w:rPr>
            <w:rStyle w:val="Lienhypertexte"/>
            <w:color w:val="0070C0"/>
          </w:rPr>
          <w:t>cartosante</w:t>
        </w:r>
        <w:proofErr w:type="spellEnd"/>
      </w:hyperlink>
      <w:r w:rsidRPr="00BE74FF">
        <w:rPr>
          <w:color w:val="00B050"/>
        </w:rPr>
        <w:t>. La CPAM peut vous apporter des information</w:t>
      </w:r>
      <w:r w:rsidR="00BE74FF" w:rsidRPr="00BE74FF">
        <w:rPr>
          <w:color w:val="00B050"/>
        </w:rPr>
        <w:t>s</w:t>
      </w:r>
      <w:r w:rsidRPr="00BE74FF">
        <w:rPr>
          <w:color w:val="00B050"/>
        </w:rPr>
        <w:t xml:space="preserve"> sur votre bassin d’attraction. Une carte de situation</w:t>
      </w:r>
      <w:r w:rsidR="00BE74FF" w:rsidRPr="00BE74FF">
        <w:rPr>
          <w:color w:val="00B050"/>
        </w:rPr>
        <w:t xml:space="preserve"> peut être ajoutée. Les distances et temps d’accès routiers et ou ferroviaires vers les pôles urbains peuvent être intéressants.</w:t>
      </w:r>
    </w:p>
    <w:p w14:paraId="07C6CD80" w14:textId="49C68983" w:rsidR="00344058" w:rsidRDefault="00344058" w:rsidP="00BD65D4">
      <w:pPr>
        <w:pStyle w:val="Titre2"/>
        <w:ind w:left="1032" w:hanging="578"/>
      </w:pPr>
      <w:bookmarkStart w:id="3" w:name="_Toc155521777"/>
      <w:r>
        <w:t>Besoins de santé sur le territoire</w:t>
      </w:r>
      <w:bookmarkEnd w:id="3"/>
    </w:p>
    <w:p w14:paraId="60757BF1" w14:textId="0C18287E" w:rsidR="00BE74FF" w:rsidRPr="00BE74FF" w:rsidRDefault="00BE74FF" w:rsidP="00BE74FF">
      <w:pPr>
        <w:rPr>
          <w:color w:val="00B050"/>
        </w:rPr>
      </w:pPr>
      <w:r w:rsidRPr="00BE74FF">
        <w:rPr>
          <w:color w:val="00B050"/>
        </w:rPr>
        <w:t>La MSP présente les grandes caractéristiques de la population située sur son territoire d'intervention</w:t>
      </w:r>
      <w:r>
        <w:rPr>
          <w:color w:val="00B050"/>
        </w:rPr>
        <w:t> :</w:t>
      </w:r>
    </w:p>
    <w:p w14:paraId="1620A917" w14:textId="234CC9F3" w:rsidR="00BE74FF" w:rsidRPr="00BE74FF" w:rsidRDefault="00BE74FF" w:rsidP="00BE74FF">
      <w:pPr>
        <w:pStyle w:val="Paragraphedeliste"/>
        <w:numPr>
          <w:ilvl w:val="0"/>
          <w:numId w:val="5"/>
        </w:numPr>
        <w:ind w:left="567" w:hanging="425"/>
        <w:rPr>
          <w:color w:val="00B050"/>
        </w:rPr>
      </w:pPr>
      <w:r>
        <w:rPr>
          <w:color w:val="00B050"/>
        </w:rPr>
        <w:t>P</w:t>
      </w:r>
      <w:r w:rsidRPr="00BE74FF">
        <w:rPr>
          <w:color w:val="00B050"/>
        </w:rPr>
        <w:t>rofil démographique : évolution démographique, sur- ou sous- représentation de certaines classes d'âge par rapport aux moyennes départementales, régionales et nationales et évolution, particulièrement en ce qui concerne les personnes âgées et les enfants, etc.</w:t>
      </w:r>
      <w:r>
        <w:rPr>
          <w:color w:val="00B050"/>
        </w:rPr>
        <w:t xml:space="preserve"> (</w:t>
      </w:r>
      <w:proofErr w:type="spellStart"/>
      <w:r w:rsidRPr="00BE74FF">
        <w:rPr>
          <w:color w:val="0070C0"/>
        </w:rPr>
        <w:fldChar w:fldCharType="begin"/>
      </w:r>
      <w:r w:rsidRPr="00BE74FF">
        <w:rPr>
          <w:color w:val="0070C0"/>
        </w:rPr>
        <w:instrText>HYPERLINK "https://cartosante.atlasante.fr"</w:instrText>
      </w:r>
      <w:r w:rsidRPr="00BE74FF">
        <w:rPr>
          <w:color w:val="0070C0"/>
        </w:rPr>
      </w:r>
      <w:r w:rsidRPr="00BE74FF">
        <w:rPr>
          <w:color w:val="0070C0"/>
        </w:rPr>
        <w:fldChar w:fldCharType="separate"/>
      </w:r>
      <w:r w:rsidRPr="00BE74FF">
        <w:rPr>
          <w:rStyle w:val="Lienhypertexte"/>
          <w:color w:val="0070C0"/>
        </w:rPr>
        <w:t>cartosante</w:t>
      </w:r>
      <w:proofErr w:type="spellEnd"/>
      <w:r w:rsidRPr="00BE74FF">
        <w:rPr>
          <w:color w:val="0070C0"/>
        </w:rPr>
        <w:fldChar w:fldCharType="end"/>
      </w:r>
      <w:r>
        <w:rPr>
          <w:color w:val="00B050"/>
        </w:rPr>
        <w:t xml:space="preserve">) </w:t>
      </w:r>
    </w:p>
    <w:p w14:paraId="7E039757" w14:textId="5DA2BB8B" w:rsidR="00BE74FF" w:rsidRPr="00BE74FF" w:rsidRDefault="00BE74FF" w:rsidP="00BE74FF">
      <w:pPr>
        <w:pStyle w:val="Paragraphedeliste"/>
        <w:numPr>
          <w:ilvl w:val="0"/>
          <w:numId w:val="5"/>
        </w:numPr>
        <w:ind w:left="567" w:hanging="425"/>
        <w:rPr>
          <w:color w:val="00B050"/>
        </w:rPr>
      </w:pPr>
      <w:r>
        <w:rPr>
          <w:color w:val="00B050"/>
        </w:rPr>
        <w:t>P</w:t>
      </w:r>
      <w:r w:rsidRPr="00BE74FF">
        <w:rPr>
          <w:color w:val="00B050"/>
        </w:rPr>
        <w:t xml:space="preserve">rofil social : taux de bénéficiaires </w:t>
      </w:r>
      <w:proofErr w:type="spellStart"/>
      <w:r w:rsidRPr="00BE74FF">
        <w:rPr>
          <w:color w:val="00B050"/>
        </w:rPr>
        <w:t>CMUc</w:t>
      </w:r>
      <w:proofErr w:type="spellEnd"/>
      <w:r w:rsidRPr="00BE74FF">
        <w:rPr>
          <w:color w:val="00B050"/>
        </w:rPr>
        <w:t xml:space="preserve"> et AME comparativement aux moyennes départementales, régionales et/ou nationales, </w:t>
      </w:r>
      <w:r w:rsidR="006A4386">
        <w:rPr>
          <w:color w:val="00B050"/>
        </w:rPr>
        <w:t>MSP</w:t>
      </w:r>
      <w:r w:rsidRPr="00BE74FF">
        <w:rPr>
          <w:color w:val="00B050"/>
        </w:rPr>
        <w:t xml:space="preserve"> située dans ou à proximité d'un quartier prioritaire de la politique de la ville, etc.</w:t>
      </w:r>
      <w:r>
        <w:rPr>
          <w:color w:val="00B050"/>
        </w:rPr>
        <w:t xml:space="preserve"> (</w:t>
      </w:r>
      <w:proofErr w:type="spellStart"/>
      <w:r w:rsidRPr="00BE74FF">
        <w:rPr>
          <w:color w:val="0070C0"/>
        </w:rPr>
        <w:fldChar w:fldCharType="begin"/>
      </w:r>
      <w:r w:rsidRPr="00BE74FF">
        <w:rPr>
          <w:color w:val="0070C0"/>
        </w:rPr>
        <w:instrText>HYPERLINK "https://cartosante.atlasante.fr"</w:instrText>
      </w:r>
      <w:r w:rsidRPr="00BE74FF">
        <w:rPr>
          <w:color w:val="0070C0"/>
        </w:rPr>
      </w:r>
      <w:r w:rsidRPr="00BE74FF">
        <w:rPr>
          <w:color w:val="0070C0"/>
        </w:rPr>
        <w:fldChar w:fldCharType="separate"/>
      </w:r>
      <w:r w:rsidRPr="00BE74FF">
        <w:rPr>
          <w:rStyle w:val="Lienhypertexte"/>
          <w:color w:val="0070C0"/>
        </w:rPr>
        <w:t>cartosante</w:t>
      </w:r>
      <w:proofErr w:type="spellEnd"/>
      <w:r w:rsidRPr="00BE74FF">
        <w:rPr>
          <w:color w:val="0070C0"/>
        </w:rPr>
        <w:fldChar w:fldCharType="end"/>
      </w:r>
      <w:r>
        <w:rPr>
          <w:color w:val="00B050"/>
        </w:rPr>
        <w:t>)</w:t>
      </w:r>
    </w:p>
    <w:p w14:paraId="60299F5D" w14:textId="449C81AF" w:rsidR="00344058" w:rsidRPr="00BE74FF" w:rsidRDefault="00BE74FF" w:rsidP="00BE74FF">
      <w:pPr>
        <w:pStyle w:val="Paragraphedeliste"/>
        <w:numPr>
          <w:ilvl w:val="0"/>
          <w:numId w:val="5"/>
        </w:numPr>
        <w:ind w:left="567" w:hanging="425"/>
        <w:rPr>
          <w:color w:val="00B050"/>
        </w:rPr>
      </w:pPr>
      <w:r>
        <w:rPr>
          <w:color w:val="00B050"/>
        </w:rPr>
        <w:t>P</w:t>
      </w:r>
      <w:r w:rsidRPr="00BE74FF">
        <w:rPr>
          <w:color w:val="00B050"/>
        </w:rPr>
        <w:t>rofil pathologique : taux de vaccination et de dépistages et situation vis-à-vis des objectifs ROSP, pathologies prégnantes (surreprésentation de certaines ALD par rapport aux moyennes, etc.)</w:t>
      </w:r>
      <w:r>
        <w:rPr>
          <w:color w:val="00B050"/>
        </w:rPr>
        <w:t xml:space="preserve"> Ces informations sont disponibles sur (</w:t>
      </w:r>
      <w:proofErr w:type="spellStart"/>
      <w:r>
        <w:rPr>
          <w:color w:val="00B050"/>
        </w:rPr>
        <w:fldChar w:fldCharType="begin"/>
      </w:r>
      <w:r>
        <w:rPr>
          <w:color w:val="00B050"/>
        </w:rPr>
        <w:instrText>HYPERLINK "https://rezonecpts.ameli.fr/"</w:instrText>
      </w:r>
      <w:r>
        <w:rPr>
          <w:color w:val="00B050"/>
        </w:rPr>
      </w:r>
      <w:r>
        <w:rPr>
          <w:color w:val="00B050"/>
        </w:rPr>
        <w:fldChar w:fldCharType="separate"/>
      </w:r>
      <w:r w:rsidRPr="00BE74FF">
        <w:rPr>
          <w:rStyle w:val="Lienhypertexte"/>
        </w:rPr>
        <w:t>Rézone</w:t>
      </w:r>
      <w:proofErr w:type="spellEnd"/>
      <w:r>
        <w:rPr>
          <w:color w:val="00B050"/>
        </w:rPr>
        <w:fldChar w:fldCharType="end"/>
      </w:r>
      <w:r>
        <w:rPr>
          <w:color w:val="00B050"/>
        </w:rPr>
        <w:t>)</w:t>
      </w:r>
    </w:p>
    <w:p w14:paraId="7CDCA887" w14:textId="7F65DE2A" w:rsidR="00344058" w:rsidRDefault="00344058" w:rsidP="00BD65D4">
      <w:pPr>
        <w:pStyle w:val="Titre2"/>
        <w:ind w:left="1032" w:hanging="578"/>
      </w:pPr>
      <w:bookmarkStart w:id="4" w:name="_Toc155521778"/>
      <w:r>
        <w:t>Offre de santé sur le territoire</w:t>
      </w:r>
      <w:bookmarkEnd w:id="4"/>
    </w:p>
    <w:p w14:paraId="7C5668AF" w14:textId="738B6017" w:rsidR="00966408" w:rsidRPr="00966408" w:rsidRDefault="00966408" w:rsidP="00966408">
      <w:pPr>
        <w:rPr>
          <w:color w:val="00B050"/>
        </w:rPr>
      </w:pPr>
      <w:r w:rsidRPr="00966408">
        <w:rPr>
          <w:color w:val="00B050"/>
        </w:rPr>
        <w:t>La MSP fait un état des lieux de l'offre de soins de premier recours présente sur son territoire d'intervention (pour chaque profession : nombre de professionnels, densité – à comparer avec les densités départementales, régionales et/ou nationales –, âge moyen, évolutions récentes ou à venir – nouvelles installations, départs programmés, etc.)</w:t>
      </w:r>
      <w:r w:rsidRPr="00BE74FF">
        <w:rPr>
          <w:color w:val="00B050"/>
        </w:rPr>
        <w:t>.</w:t>
      </w:r>
      <w:r>
        <w:rPr>
          <w:color w:val="00B050"/>
        </w:rPr>
        <w:t xml:space="preserve"> (</w:t>
      </w:r>
      <w:proofErr w:type="spellStart"/>
      <w:r w:rsidRPr="00BE74FF">
        <w:rPr>
          <w:color w:val="0070C0"/>
        </w:rPr>
        <w:fldChar w:fldCharType="begin"/>
      </w:r>
      <w:r w:rsidRPr="00BE74FF">
        <w:rPr>
          <w:color w:val="0070C0"/>
        </w:rPr>
        <w:instrText>HYPERLINK "https://cartosante.atlasante.fr"</w:instrText>
      </w:r>
      <w:r w:rsidRPr="00BE74FF">
        <w:rPr>
          <w:color w:val="0070C0"/>
        </w:rPr>
      </w:r>
      <w:r w:rsidRPr="00BE74FF">
        <w:rPr>
          <w:color w:val="0070C0"/>
        </w:rPr>
        <w:fldChar w:fldCharType="separate"/>
      </w:r>
      <w:r w:rsidRPr="00BE74FF">
        <w:rPr>
          <w:rStyle w:val="Lienhypertexte"/>
          <w:color w:val="0070C0"/>
        </w:rPr>
        <w:t>cartosante</w:t>
      </w:r>
      <w:proofErr w:type="spellEnd"/>
      <w:r w:rsidRPr="00BE74FF">
        <w:rPr>
          <w:color w:val="0070C0"/>
        </w:rPr>
        <w:fldChar w:fldCharType="end"/>
      </w:r>
      <w:r>
        <w:rPr>
          <w:color w:val="00B050"/>
        </w:rPr>
        <w:t xml:space="preserve">). Les MSP des territoires avoisinants peuvent être mentionnées. </w:t>
      </w:r>
    </w:p>
    <w:p w14:paraId="19FAFD35" w14:textId="29EA1D12" w:rsidR="00966408" w:rsidRPr="00966408" w:rsidRDefault="00966408" w:rsidP="00966408">
      <w:pPr>
        <w:rPr>
          <w:color w:val="00B050"/>
        </w:rPr>
      </w:pPr>
      <w:r w:rsidRPr="00966408">
        <w:rPr>
          <w:color w:val="00B050"/>
        </w:rPr>
        <w:t xml:space="preserve">La situation du territoire vis-à-vis du zonage défini dans le SROS (Schéma Régional d'Organisation des Soins) est précisée pour les médecins généralistes, dentistes, </w:t>
      </w:r>
      <w:proofErr w:type="spellStart"/>
      <w:r w:rsidRPr="00966408">
        <w:rPr>
          <w:color w:val="00B050"/>
        </w:rPr>
        <w:t>sages-femmes</w:t>
      </w:r>
      <w:proofErr w:type="spellEnd"/>
      <w:r w:rsidRPr="00966408">
        <w:rPr>
          <w:color w:val="00B050"/>
        </w:rPr>
        <w:t xml:space="preserve">, infirmiers, masseurs-kinésithérapeutes et orthophonistes. </w:t>
      </w:r>
      <w:r>
        <w:rPr>
          <w:color w:val="00B050"/>
        </w:rPr>
        <w:t>(</w:t>
      </w:r>
      <w:hyperlink r:id="rId9" w:history="1">
        <w:r w:rsidRPr="00C86530">
          <w:rPr>
            <w:rStyle w:val="Lienhypertexte"/>
          </w:rPr>
          <w:t>site de l’ARS</w:t>
        </w:r>
      </w:hyperlink>
      <w:r>
        <w:rPr>
          <w:color w:val="00B050"/>
        </w:rPr>
        <w:t>)</w:t>
      </w:r>
    </w:p>
    <w:p w14:paraId="7BF06187" w14:textId="77777777" w:rsidR="00966408" w:rsidRPr="00966408" w:rsidRDefault="00966408" w:rsidP="00966408">
      <w:pPr>
        <w:rPr>
          <w:color w:val="00B050"/>
        </w:rPr>
      </w:pPr>
      <w:r w:rsidRPr="00966408">
        <w:rPr>
          <w:color w:val="00B050"/>
        </w:rPr>
        <w:t>L'accès à l'offre de soins de second recours, libérale et/ou hospitalière, est également précisé, de même que le service d'urgence et le SMUR de référence. Le cas échéant, la présence de médecins correspondants du SAMU (MCS) sur le territoire est mentionnée.</w:t>
      </w:r>
    </w:p>
    <w:p w14:paraId="6E6A023D" w14:textId="7B4EB45E" w:rsidR="00BE74FF" w:rsidRPr="00966408" w:rsidRDefault="00966408" w:rsidP="00966408">
      <w:pPr>
        <w:rPr>
          <w:color w:val="00B050"/>
        </w:rPr>
      </w:pPr>
      <w:r w:rsidRPr="00966408">
        <w:rPr>
          <w:color w:val="00B050"/>
        </w:rPr>
        <w:t xml:space="preserve">Le nombre d'établissements médico-sociaux pour personnes âgées (EHPAD) et personnes handicapées (FAM, IME, MAS, etc.) présents sur le territoire </w:t>
      </w:r>
      <w:r w:rsidR="00C86530">
        <w:rPr>
          <w:color w:val="00B050"/>
        </w:rPr>
        <w:t xml:space="preserve">ou à proximité </w:t>
      </w:r>
      <w:r w:rsidRPr="00966408">
        <w:rPr>
          <w:color w:val="00B050"/>
        </w:rPr>
        <w:t>peut également être utilement mentionné</w:t>
      </w:r>
      <w:r w:rsidR="00C86530">
        <w:rPr>
          <w:color w:val="00B050"/>
        </w:rPr>
        <w:t xml:space="preserve"> (Base </w:t>
      </w:r>
      <w:hyperlink r:id="rId10" w:history="1">
        <w:proofErr w:type="spellStart"/>
        <w:r w:rsidR="00C86530" w:rsidRPr="00C86530">
          <w:rPr>
            <w:rStyle w:val="Lienhypertexte"/>
          </w:rPr>
          <w:t>Finess</w:t>
        </w:r>
        <w:proofErr w:type="spellEnd"/>
      </w:hyperlink>
      <w:r w:rsidR="00C86530">
        <w:rPr>
          <w:color w:val="00B050"/>
        </w:rPr>
        <w:t>)</w:t>
      </w:r>
    </w:p>
    <w:p w14:paraId="2A9E70B7" w14:textId="77777777" w:rsidR="00BE74FF" w:rsidRDefault="00BE74FF" w:rsidP="00BE74FF"/>
    <w:p w14:paraId="6DF02A9A" w14:textId="07730196" w:rsidR="00BE74FF" w:rsidRDefault="00C86530" w:rsidP="00C86530">
      <w:pPr>
        <w:pStyle w:val="Titre1"/>
      </w:pPr>
      <w:bookmarkStart w:id="5" w:name="_Toc155521779"/>
      <w:r>
        <w:lastRenderedPageBreak/>
        <w:t>Projet professionnel</w:t>
      </w:r>
      <w:bookmarkEnd w:id="5"/>
    </w:p>
    <w:p w14:paraId="381D28BB" w14:textId="2BDF8F81" w:rsidR="00C86530" w:rsidRDefault="00C86530" w:rsidP="00BD65D4">
      <w:pPr>
        <w:pStyle w:val="Titre2"/>
        <w:ind w:left="1032" w:hanging="578"/>
      </w:pPr>
      <w:bookmarkStart w:id="6" w:name="_Toc155521780"/>
      <w:r w:rsidRPr="00C86530">
        <w:t>Structuration juridique / gouvernance</w:t>
      </w:r>
      <w:bookmarkEnd w:id="6"/>
    </w:p>
    <w:p w14:paraId="5F2B0240" w14:textId="77777777" w:rsidR="006A4386" w:rsidRDefault="00C86530" w:rsidP="006A4386">
      <w:pPr>
        <w:rPr>
          <w:color w:val="00B050"/>
        </w:rPr>
      </w:pPr>
      <w:r w:rsidRPr="00C86530">
        <w:rPr>
          <w:color w:val="00B050"/>
        </w:rPr>
        <w:t>Une MSP étant une personne morale, elle doit nécessairement être structurée autour d'une entité juridique</w:t>
      </w:r>
      <w:r w:rsidR="006A4386">
        <w:rPr>
          <w:color w:val="00B050"/>
        </w:rPr>
        <w:t xml:space="preserve">. </w:t>
      </w:r>
    </w:p>
    <w:p w14:paraId="4777D80B" w14:textId="4705025A" w:rsidR="006A4386" w:rsidRDefault="006A4386" w:rsidP="006A4386">
      <w:pPr>
        <w:rPr>
          <w:color w:val="00B050"/>
        </w:rPr>
      </w:pPr>
      <w:r>
        <w:rPr>
          <w:color w:val="00B050"/>
        </w:rPr>
        <w:t xml:space="preserve">Au moment du dépôt du projet, ce peut être une association loi 1901 mais, </w:t>
      </w:r>
      <w:r w:rsidRPr="006A4386">
        <w:rPr>
          <w:color w:val="00B050"/>
        </w:rPr>
        <w:t>pour pouvoir percevoir les nouveaux modes de rémunération (ACI), la MSP doit nécessairement constituer une SISA</w:t>
      </w:r>
      <w:r>
        <w:rPr>
          <w:color w:val="00B050"/>
        </w:rPr>
        <w:t xml:space="preserve"> dans un délai de 6 mois </w:t>
      </w:r>
      <w:r w:rsidRPr="006A4386">
        <w:rPr>
          <w:color w:val="00B050"/>
        </w:rPr>
        <w:t>à compter de la date de signature du contrat.</w:t>
      </w:r>
    </w:p>
    <w:p w14:paraId="27232738" w14:textId="754C9AA0" w:rsidR="006A4386" w:rsidRDefault="001A04BE" w:rsidP="006A4386">
      <w:pPr>
        <w:rPr>
          <w:color w:val="00B050"/>
        </w:rPr>
      </w:pPr>
      <w:r>
        <w:rPr>
          <w:b/>
          <w:bCs/>
          <w:color w:val="00B050"/>
        </w:rPr>
        <w:t>Vous ne percevrez pas les ACI</w:t>
      </w:r>
      <w:r w:rsidR="006A4386" w:rsidRPr="006A4386">
        <w:rPr>
          <w:b/>
          <w:bCs/>
          <w:color w:val="00B050"/>
        </w:rPr>
        <w:t xml:space="preserve"> tant que la SISA n'est pas constituée</w:t>
      </w:r>
      <w:r>
        <w:rPr>
          <w:b/>
          <w:bCs/>
          <w:color w:val="00B050"/>
        </w:rPr>
        <w:t>.</w:t>
      </w:r>
    </w:p>
    <w:p w14:paraId="05852034" w14:textId="10EA1691" w:rsidR="00C86530" w:rsidRPr="006A4386" w:rsidRDefault="006A4386" w:rsidP="00C86530">
      <w:pPr>
        <w:rPr>
          <w:color w:val="00B050"/>
        </w:rPr>
      </w:pPr>
      <w:r w:rsidRPr="006A4386">
        <w:rPr>
          <w:color w:val="00B050"/>
        </w:rPr>
        <w:t>Décrire ici l’état actuel de la gouvernance et les perspective</w:t>
      </w:r>
      <w:r>
        <w:rPr>
          <w:color w:val="00B050"/>
        </w:rPr>
        <w:t>s.</w:t>
      </w:r>
    </w:p>
    <w:p w14:paraId="2ACAADBF" w14:textId="040E5C72" w:rsidR="00C86530" w:rsidRPr="006A4386" w:rsidRDefault="00C86530" w:rsidP="006A4386">
      <w:pPr>
        <w:pStyle w:val="Paragraphedeliste"/>
        <w:numPr>
          <w:ilvl w:val="0"/>
          <w:numId w:val="5"/>
        </w:numPr>
        <w:rPr>
          <w:color w:val="00B050"/>
        </w:rPr>
      </w:pPr>
      <w:proofErr w:type="gramStart"/>
      <w:r w:rsidRPr="006A4386">
        <w:rPr>
          <w:color w:val="00B050"/>
        </w:rPr>
        <w:t>nom</w:t>
      </w:r>
      <w:proofErr w:type="gramEnd"/>
      <w:r w:rsidRPr="006A4386">
        <w:rPr>
          <w:color w:val="00B050"/>
        </w:rPr>
        <w:t xml:space="preserve"> </w:t>
      </w:r>
      <w:r w:rsidR="00134A4F">
        <w:rPr>
          <w:color w:val="00B050"/>
        </w:rPr>
        <w:t>de la structure juridique</w:t>
      </w:r>
      <w:r w:rsidRPr="006A4386">
        <w:rPr>
          <w:color w:val="00B050"/>
        </w:rPr>
        <w:t>;</w:t>
      </w:r>
    </w:p>
    <w:p w14:paraId="3C7831C8" w14:textId="3BD55143" w:rsidR="00C86530" w:rsidRPr="006A4386" w:rsidRDefault="00C86530" w:rsidP="006A4386">
      <w:pPr>
        <w:pStyle w:val="Paragraphedeliste"/>
        <w:numPr>
          <w:ilvl w:val="0"/>
          <w:numId w:val="5"/>
        </w:numPr>
        <w:rPr>
          <w:color w:val="00B050"/>
        </w:rPr>
      </w:pPr>
      <w:proofErr w:type="gramStart"/>
      <w:r w:rsidRPr="006A4386">
        <w:rPr>
          <w:color w:val="00B050"/>
        </w:rPr>
        <w:t>adresse</w:t>
      </w:r>
      <w:proofErr w:type="gramEnd"/>
      <w:r w:rsidRPr="006A4386">
        <w:rPr>
          <w:color w:val="00B050"/>
        </w:rPr>
        <w:t xml:space="preserve"> du siège social et </w:t>
      </w:r>
      <w:proofErr w:type="spellStart"/>
      <w:r w:rsidRPr="006A4386">
        <w:rPr>
          <w:color w:val="00B050"/>
        </w:rPr>
        <w:t>n°SIRET</w:t>
      </w:r>
      <w:proofErr w:type="spellEnd"/>
    </w:p>
    <w:p w14:paraId="6A1AA4BD" w14:textId="2E984EE4" w:rsidR="00C86530" w:rsidRPr="006A4386" w:rsidRDefault="00C86530" w:rsidP="006A4386">
      <w:pPr>
        <w:pStyle w:val="Paragraphedeliste"/>
        <w:numPr>
          <w:ilvl w:val="0"/>
          <w:numId w:val="5"/>
        </w:numPr>
        <w:rPr>
          <w:color w:val="00B050"/>
        </w:rPr>
      </w:pPr>
      <w:proofErr w:type="gramStart"/>
      <w:r w:rsidRPr="006A4386">
        <w:rPr>
          <w:color w:val="00B050"/>
        </w:rPr>
        <w:t>date</w:t>
      </w:r>
      <w:proofErr w:type="gramEnd"/>
      <w:r w:rsidRPr="006A4386">
        <w:rPr>
          <w:color w:val="00B050"/>
        </w:rPr>
        <w:t xml:space="preserve"> de constitution ;</w:t>
      </w:r>
    </w:p>
    <w:p w14:paraId="6E7E7EEF" w14:textId="7F706E79" w:rsidR="00C86530" w:rsidRPr="006A4386" w:rsidRDefault="00C86530" w:rsidP="006A4386">
      <w:pPr>
        <w:pStyle w:val="Paragraphedeliste"/>
        <w:numPr>
          <w:ilvl w:val="0"/>
          <w:numId w:val="5"/>
        </w:numPr>
        <w:rPr>
          <w:color w:val="00B050"/>
        </w:rPr>
      </w:pPr>
      <w:proofErr w:type="gramStart"/>
      <w:r w:rsidRPr="006A4386">
        <w:rPr>
          <w:color w:val="00B050"/>
        </w:rPr>
        <w:t>identité</w:t>
      </w:r>
      <w:proofErr w:type="gramEnd"/>
      <w:r w:rsidRPr="006A4386">
        <w:rPr>
          <w:color w:val="00B050"/>
        </w:rPr>
        <w:t xml:space="preserve"> des représentants officiels (président, trésorier, etc.) ou non (éventuels référents thématiques désignés) ;</w:t>
      </w:r>
    </w:p>
    <w:p w14:paraId="05D87F47" w14:textId="4B5B82B5" w:rsidR="00C86530" w:rsidRPr="006A4386" w:rsidRDefault="00C86530" w:rsidP="006A4386">
      <w:pPr>
        <w:pStyle w:val="Paragraphedeliste"/>
        <w:numPr>
          <w:ilvl w:val="0"/>
          <w:numId w:val="5"/>
        </w:numPr>
        <w:rPr>
          <w:color w:val="00B050"/>
        </w:rPr>
      </w:pPr>
      <w:proofErr w:type="gramStart"/>
      <w:r w:rsidRPr="006A4386">
        <w:rPr>
          <w:color w:val="00B050"/>
        </w:rPr>
        <w:t>périmètre</w:t>
      </w:r>
      <w:proofErr w:type="gramEnd"/>
      <w:r w:rsidRPr="006A4386">
        <w:rPr>
          <w:color w:val="00B050"/>
        </w:rPr>
        <w:t xml:space="preserve"> de ses membres (pour rappel, seuls les professions médicales, auxiliaires médicaux et pharmaciens peuvent constituer une SISA, tandis que l'association peut regrouper tous les signataires potentiels du projet de santé, au-delà des professionnels de santé reconnus par le code de la santé publique : psychologues, professionnels du social, personnes morales telles centres de santé, etc.)</w:t>
      </w:r>
      <w:r w:rsidR="00134A4F">
        <w:rPr>
          <w:color w:val="00B050"/>
        </w:rPr>
        <w:t>.</w:t>
      </w:r>
    </w:p>
    <w:p w14:paraId="2A2BBFE2" w14:textId="18B533D0" w:rsidR="00C86530" w:rsidRPr="006A4386" w:rsidRDefault="00C86530" w:rsidP="00C86530">
      <w:pPr>
        <w:rPr>
          <w:color w:val="00B050"/>
        </w:rPr>
      </w:pPr>
      <w:r w:rsidRPr="006A4386">
        <w:rPr>
          <w:color w:val="00B050"/>
        </w:rPr>
        <w:t xml:space="preserve">La </w:t>
      </w:r>
      <w:r w:rsidR="006A4386">
        <w:rPr>
          <w:color w:val="00B050"/>
        </w:rPr>
        <w:t>MSP</w:t>
      </w:r>
      <w:r w:rsidRPr="006A4386">
        <w:rPr>
          <w:color w:val="00B050"/>
        </w:rPr>
        <w:t xml:space="preserve"> précise dans quelle mesure les usagers sont associés, le cas échéant, à la gouvernance de la </w:t>
      </w:r>
      <w:r w:rsidR="006A4386">
        <w:rPr>
          <w:color w:val="00B050"/>
        </w:rPr>
        <w:t>MSP</w:t>
      </w:r>
      <w:r w:rsidRPr="006A4386">
        <w:rPr>
          <w:color w:val="00B050"/>
        </w:rPr>
        <w:t>.</w:t>
      </w:r>
    </w:p>
    <w:p w14:paraId="7611E6B3" w14:textId="145CCF2C" w:rsidR="00344058" w:rsidRPr="00344058" w:rsidRDefault="00134A4F" w:rsidP="00BD65D4">
      <w:pPr>
        <w:pStyle w:val="Titre2"/>
        <w:ind w:left="1032" w:hanging="578"/>
      </w:pPr>
      <w:bookmarkStart w:id="7" w:name="_Toc155521781"/>
      <w:r w:rsidRPr="00134A4F">
        <w:t>Implantation géographique</w:t>
      </w:r>
      <w:bookmarkEnd w:id="7"/>
    </w:p>
    <w:p w14:paraId="212656BB" w14:textId="77777777" w:rsidR="00134A4F" w:rsidRPr="00134A4F" w:rsidRDefault="00134A4F" w:rsidP="00134A4F">
      <w:pPr>
        <w:rPr>
          <w:color w:val="00B050"/>
        </w:rPr>
      </w:pPr>
      <w:r w:rsidRPr="00134A4F">
        <w:rPr>
          <w:color w:val="00B050"/>
        </w:rPr>
        <w:t xml:space="preserve">La MSP précise si elle est organisée en MSP </w:t>
      </w:r>
      <w:proofErr w:type="spellStart"/>
      <w:r w:rsidRPr="00134A4F">
        <w:rPr>
          <w:color w:val="00B050"/>
        </w:rPr>
        <w:t>monosite</w:t>
      </w:r>
      <w:proofErr w:type="spellEnd"/>
      <w:r w:rsidRPr="00134A4F">
        <w:rPr>
          <w:color w:val="00B050"/>
        </w:rPr>
        <w:t xml:space="preserve"> (professionnels regroupés au sein d'un bâtiment unique) ou en MSP multisites (professionnels répartis dans des locaux distincts).</w:t>
      </w:r>
    </w:p>
    <w:p w14:paraId="03E6BDF5" w14:textId="77777777" w:rsidR="00134A4F" w:rsidRPr="00134A4F" w:rsidRDefault="00134A4F" w:rsidP="00134A4F">
      <w:pPr>
        <w:rPr>
          <w:color w:val="00B050"/>
        </w:rPr>
      </w:pPr>
      <w:r w:rsidRPr="00134A4F">
        <w:rPr>
          <w:color w:val="00B050"/>
        </w:rPr>
        <w:t xml:space="preserve">Dans le cas d'une MSP </w:t>
      </w:r>
      <w:proofErr w:type="spellStart"/>
      <w:r w:rsidRPr="00134A4F">
        <w:rPr>
          <w:color w:val="00B050"/>
        </w:rPr>
        <w:t>monosite</w:t>
      </w:r>
      <w:proofErr w:type="spellEnd"/>
      <w:r w:rsidRPr="00134A4F">
        <w:rPr>
          <w:color w:val="00B050"/>
        </w:rPr>
        <w:t xml:space="preserve">, sont précisés : </w:t>
      </w:r>
    </w:p>
    <w:p w14:paraId="46121222" w14:textId="194A8140" w:rsidR="00134A4F" w:rsidRPr="00134A4F" w:rsidRDefault="00134A4F" w:rsidP="00134A4F">
      <w:pPr>
        <w:pStyle w:val="Paragraphedeliste"/>
        <w:numPr>
          <w:ilvl w:val="0"/>
          <w:numId w:val="5"/>
        </w:numPr>
        <w:rPr>
          <w:color w:val="00B050"/>
        </w:rPr>
      </w:pPr>
      <w:r>
        <w:rPr>
          <w:color w:val="00B050"/>
        </w:rPr>
        <w:t>L</w:t>
      </w:r>
      <w:r w:rsidRPr="00134A4F">
        <w:rPr>
          <w:color w:val="00B050"/>
        </w:rPr>
        <w:t>e porteur du projet immobilier (intercommunalité ou mairie – directement ou via un bailleur –, privé, etc.) ;</w:t>
      </w:r>
    </w:p>
    <w:p w14:paraId="3E4E69AF" w14:textId="42E551B2" w:rsidR="00134A4F" w:rsidRPr="00134A4F" w:rsidRDefault="00134A4F" w:rsidP="00134A4F">
      <w:pPr>
        <w:pStyle w:val="Paragraphedeliste"/>
        <w:numPr>
          <w:ilvl w:val="0"/>
          <w:numId w:val="5"/>
        </w:numPr>
        <w:rPr>
          <w:color w:val="00B050"/>
        </w:rPr>
      </w:pPr>
      <w:r w:rsidRPr="00134A4F">
        <w:rPr>
          <w:color w:val="00B050"/>
        </w:rPr>
        <w:t>L’adresse du bâtiment ;</w:t>
      </w:r>
    </w:p>
    <w:p w14:paraId="6139356A" w14:textId="617D6840" w:rsidR="00134A4F" w:rsidRPr="00134A4F" w:rsidRDefault="00134A4F" w:rsidP="00134A4F">
      <w:pPr>
        <w:pStyle w:val="Paragraphedeliste"/>
        <w:numPr>
          <w:ilvl w:val="0"/>
          <w:numId w:val="5"/>
        </w:numPr>
        <w:rPr>
          <w:color w:val="00B050"/>
        </w:rPr>
      </w:pPr>
      <w:r>
        <w:rPr>
          <w:color w:val="00B050"/>
        </w:rPr>
        <w:t>L</w:t>
      </w:r>
      <w:r w:rsidRPr="00134A4F">
        <w:rPr>
          <w:color w:val="00B050"/>
        </w:rPr>
        <w:t>a date – ou date prévisionnelle – d'entrée dans les locaux.</w:t>
      </w:r>
    </w:p>
    <w:p w14:paraId="587D8E79" w14:textId="77777777" w:rsidR="00134A4F" w:rsidRPr="00134A4F" w:rsidRDefault="00134A4F" w:rsidP="00134A4F">
      <w:pPr>
        <w:rPr>
          <w:color w:val="00B050"/>
        </w:rPr>
      </w:pPr>
      <w:r w:rsidRPr="00134A4F">
        <w:rPr>
          <w:color w:val="00B050"/>
        </w:rPr>
        <w:t>Dans le cas d'une MSP multisites, sont précisés :</w:t>
      </w:r>
    </w:p>
    <w:p w14:paraId="63CF9D8F" w14:textId="325C947B" w:rsidR="00134A4F" w:rsidRPr="00134A4F" w:rsidRDefault="00134A4F" w:rsidP="00134A4F">
      <w:pPr>
        <w:pStyle w:val="Paragraphedeliste"/>
        <w:numPr>
          <w:ilvl w:val="0"/>
          <w:numId w:val="5"/>
        </w:numPr>
        <w:rPr>
          <w:color w:val="00B050"/>
        </w:rPr>
      </w:pPr>
      <w:proofErr w:type="gramStart"/>
      <w:r w:rsidRPr="00134A4F">
        <w:rPr>
          <w:color w:val="00B050"/>
        </w:rPr>
        <w:t>le</w:t>
      </w:r>
      <w:proofErr w:type="gramEnd"/>
      <w:r w:rsidRPr="00134A4F">
        <w:rPr>
          <w:color w:val="00B050"/>
        </w:rPr>
        <w:t xml:space="preserve"> nombre de sites sur lesquels sont répartis les professionnels de santé ;</w:t>
      </w:r>
    </w:p>
    <w:p w14:paraId="2EDC5C7A" w14:textId="429C6806" w:rsidR="00134A4F" w:rsidRDefault="00134A4F" w:rsidP="00134A4F">
      <w:pPr>
        <w:pStyle w:val="Paragraphedeliste"/>
        <w:numPr>
          <w:ilvl w:val="0"/>
          <w:numId w:val="5"/>
        </w:numPr>
        <w:rPr>
          <w:color w:val="00B050"/>
        </w:rPr>
      </w:pPr>
      <w:proofErr w:type="gramStart"/>
      <w:r w:rsidRPr="00134A4F">
        <w:rPr>
          <w:color w:val="00B050"/>
        </w:rPr>
        <w:t>l'adresse</w:t>
      </w:r>
      <w:proofErr w:type="gramEnd"/>
      <w:r w:rsidRPr="00134A4F">
        <w:rPr>
          <w:color w:val="00B050"/>
        </w:rPr>
        <w:t xml:space="preserve"> du bâtiment socle (celui où est domicilié la structure juridique et où figure généralement tout ou partie des médecins généralistes et la salle de réunion)</w:t>
      </w:r>
    </w:p>
    <w:p w14:paraId="52D074DF" w14:textId="77777777" w:rsidR="00134A4F" w:rsidRPr="00571C06" w:rsidRDefault="00134A4F" w:rsidP="00134A4F">
      <w:pPr>
        <w:pStyle w:val="Titre2"/>
        <w:ind w:left="1032" w:hanging="578"/>
      </w:pPr>
      <w:bookmarkStart w:id="8" w:name="_Toc421613659"/>
      <w:bookmarkStart w:id="9" w:name="_Toc155521782"/>
      <w:r>
        <w:t>Liste des professionnels</w:t>
      </w:r>
      <w:bookmarkEnd w:id="8"/>
      <w:bookmarkEnd w:id="9"/>
    </w:p>
    <w:p w14:paraId="56D1B60A" w14:textId="77777777" w:rsidR="00134A4F" w:rsidRPr="00134A4F" w:rsidRDefault="00134A4F" w:rsidP="00134A4F">
      <w:pPr>
        <w:rPr>
          <w:color w:val="00B050"/>
        </w:rPr>
      </w:pPr>
      <w:r w:rsidRPr="00134A4F">
        <w:rPr>
          <w:color w:val="00B050"/>
        </w:rPr>
        <w:t>Les tableaux qui suivent présentent les différentes catégories de professionnels libéraux signataires du projet de santé.</w:t>
      </w:r>
    </w:p>
    <w:p w14:paraId="4DAB4403" w14:textId="3CD6C0D0" w:rsidR="00134A4F" w:rsidRDefault="00134A4F" w:rsidP="00134A4F">
      <w:pPr>
        <w:rPr>
          <w:color w:val="00B050"/>
        </w:rPr>
      </w:pPr>
      <w:r w:rsidRPr="00134A4F">
        <w:rPr>
          <w:color w:val="00B050"/>
        </w:rPr>
        <w:t>Pour le calcul des NMR (ACI) ne seront pris en compte que les PS associés de la SISA</w:t>
      </w:r>
    </w:p>
    <w:p w14:paraId="103DF43C" w14:textId="7ACAA853" w:rsidR="00134A4F" w:rsidRDefault="00B645EF" w:rsidP="00134A4F">
      <w:pPr>
        <w:rPr>
          <w:color w:val="00B050"/>
        </w:rPr>
      </w:pPr>
      <w:r>
        <w:rPr>
          <w:color w:val="00B050"/>
        </w:rPr>
        <w:t xml:space="preserve">Cette partie peut être annexé </w:t>
      </w:r>
    </w:p>
    <w:p w14:paraId="3606D915" w14:textId="77777777" w:rsidR="00134A4F" w:rsidRDefault="00134A4F" w:rsidP="00134A4F">
      <w:pPr>
        <w:rPr>
          <w:color w:val="00B050"/>
        </w:rPr>
      </w:pPr>
    </w:p>
    <w:p w14:paraId="2F9A5A10" w14:textId="77777777" w:rsidR="00134A4F" w:rsidRDefault="00134A4F" w:rsidP="00134A4F">
      <w:pPr>
        <w:rPr>
          <w:color w:val="00B050"/>
        </w:rPr>
      </w:pPr>
    </w:p>
    <w:p w14:paraId="299BD428" w14:textId="77777777" w:rsidR="00134A4F" w:rsidRDefault="00134A4F" w:rsidP="00134A4F">
      <w:pPr>
        <w:rPr>
          <w:color w:val="00B050"/>
        </w:rPr>
      </w:pPr>
    </w:p>
    <w:p w14:paraId="48488C4B" w14:textId="77777777" w:rsidR="001A04BE" w:rsidRDefault="001A04BE" w:rsidP="001A04BE">
      <w:pPr>
        <w:rPr>
          <w:sz w:val="20"/>
          <w:szCs w:val="20"/>
        </w:rPr>
      </w:pPr>
      <w:r>
        <w:rPr>
          <w:sz w:val="20"/>
          <w:szCs w:val="20"/>
        </w:rPr>
        <w:t xml:space="preserve">Liste des </w:t>
      </w:r>
      <w:r w:rsidRPr="00465B36">
        <w:rPr>
          <w:b/>
          <w:sz w:val="20"/>
          <w:szCs w:val="20"/>
          <w:u w:val="single"/>
        </w:rPr>
        <w:t xml:space="preserve">professionnels de santé (professions médicales et auxiliaires médicaux </w:t>
      </w:r>
      <w:r w:rsidRPr="00A908E2">
        <w:rPr>
          <w:b/>
          <w:sz w:val="20"/>
          <w:szCs w:val="20"/>
          <w:u w:val="single"/>
        </w:rPr>
        <w:t>tels que définis</w:t>
      </w:r>
      <w:r>
        <w:rPr>
          <w:b/>
          <w:sz w:val="20"/>
          <w:szCs w:val="20"/>
          <w:u w:val="single"/>
        </w:rPr>
        <w:t xml:space="preserve"> par le </w:t>
      </w:r>
      <w:r w:rsidRPr="00465B36">
        <w:rPr>
          <w:b/>
          <w:sz w:val="20"/>
          <w:szCs w:val="20"/>
          <w:u w:val="single"/>
        </w:rPr>
        <w:t>code de la santé publique) et psychologues concourant de manière permanente au projet de santé</w:t>
      </w:r>
      <w:r>
        <w:rPr>
          <w:sz w:val="20"/>
          <w:szCs w:val="20"/>
        </w:rPr>
        <w:t xml:space="preserve"> :</w:t>
      </w:r>
    </w:p>
    <w:tbl>
      <w:tblPr>
        <w:tblStyle w:val="Grilledutableau"/>
        <w:tblW w:w="0" w:type="auto"/>
        <w:tblLook w:val="04A0" w:firstRow="1" w:lastRow="0" w:firstColumn="1" w:lastColumn="0" w:noHBand="0" w:noVBand="1"/>
      </w:tblPr>
      <w:tblGrid>
        <w:gridCol w:w="1206"/>
        <w:gridCol w:w="1306"/>
        <w:gridCol w:w="1391"/>
        <w:gridCol w:w="1336"/>
        <w:gridCol w:w="982"/>
        <w:gridCol w:w="1253"/>
        <w:gridCol w:w="1588"/>
      </w:tblGrid>
      <w:tr w:rsidR="001A04BE" w14:paraId="79C3FCBB" w14:textId="77777777" w:rsidTr="00B74629">
        <w:tc>
          <w:tcPr>
            <w:tcW w:w="1261" w:type="dxa"/>
            <w:vAlign w:val="center"/>
          </w:tcPr>
          <w:p w14:paraId="223AE813"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Nom</w:t>
            </w:r>
          </w:p>
        </w:tc>
        <w:tc>
          <w:tcPr>
            <w:tcW w:w="1346" w:type="dxa"/>
            <w:vAlign w:val="center"/>
          </w:tcPr>
          <w:p w14:paraId="48E5D7AD"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Prénom</w:t>
            </w:r>
          </w:p>
        </w:tc>
        <w:tc>
          <w:tcPr>
            <w:tcW w:w="1420" w:type="dxa"/>
            <w:vAlign w:val="center"/>
          </w:tcPr>
          <w:p w14:paraId="348FD939"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Profession</w:t>
            </w:r>
          </w:p>
        </w:tc>
        <w:tc>
          <w:tcPr>
            <w:tcW w:w="1377" w:type="dxa"/>
            <w:vAlign w:val="center"/>
          </w:tcPr>
          <w:p w14:paraId="0D8D1D3A"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 xml:space="preserve">N°ADELI  </w:t>
            </w:r>
          </w:p>
        </w:tc>
        <w:tc>
          <w:tcPr>
            <w:tcW w:w="997" w:type="dxa"/>
          </w:tcPr>
          <w:p w14:paraId="79A6F26A" w14:textId="77777777" w:rsidR="001A04BE" w:rsidRPr="00975E21" w:rsidRDefault="001A04BE" w:rsidP="001A04BE">
            <w:pPr>
              <w:spacing w:after="0"/>
              <w:jc w:val="center"/>
              <w:rPr>
                <w:rFonts w:asciiTheme="minorHAnsi" w:hAnsiTheme="minorHAnsi" w:cstheme="minorHAnsi"/>
                <w:sz w:val="20"/>
                <w:szCs w:val="20"/>
              </w:rPr>
            </w:pPr>
          </w:p>
          <w:p w14:paraId="14AEBD21" w14:textId="77777777" w:rsidR="001A04BE" w:rsidRPr="00975E21" w:rsidRDefault="001A04BE" w:rsidP="001A04BE">
            <w:pPr>
              <w:spacing w:after="0"/>
              <w:jc w:val="center"/>
              <w:rPr>
                <w:rFonts w:asciiTheme="minorHAnsi" w:hAnsiTheme="minorHAnsi" w:cstheme="minorHAnsi"/>
                <w:sz w:val="20"/>
                <w:szCs w:val="20"/>
              </w:rPr>
            </w:pPr>
          </w:p>
          <w:p w14:paraId="0E9A4EC4"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N°RPPS</w:t>
            </w:r>
          </w:p>
        </w:tc>
        <w:tc>
          <w:tcPr>
            <w:tcW w:w="1271" w:type="dxa"/>
            <w:vAlign w:val="center"/>
          </w:tcPr>
          <w:p w14:paraId="50CC7C62"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Nb de ½ journées travaillées par semaine</w:t>
            </w:r>
          </w:p>
        </w:tc>
        <w:tc>
          <w:tcPr>
            <w:tcW w:w="1616" w:type="dxa"/>
            <w:vAlign w:val="center"/>
          </w:tcPr>
          <w:p w14:paraId="4FCCAADF"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Localisation*</w:t>
            </w:r>
          </w:p>
        </w:tc>
      </w:tr>
      <w:tr w:rsidR="001A04BE" w14:paraId="20FB784A" w14:textId="77777777" w:rsidTr="00B74629">
        <w:tc>
          <w:tcPr>
            <w:tcW w:w="1261" w:type="dxa"/>
          </w:tcPr>
          <w:p w14:paraId="6EC39C53" w14:textId="77777777" w:rsidR="001A04BE" w:rsidRDefault="001A04BE" w:rsidP="001A04BE">
            <w:pPr>
              <w:spacing w:after="0"/>
              <w:rPr>
                <w:sz w:val="20"/>
                <w:szCs w:val="20"/>
              </w:rPr>
            </w:pPr>
          </w:p>
        </w:tc>
        <w:tc>
          <w:tcPr>
            <w:tcW w:w="1346" w:type="dxa"/>
          </w:tcPr>
          <w:p w14:paraId="615108DF" w14:textId="77777777" w:rsidR="001A04BE" w:rsidRDefault="001A04BE" w:rsidP="001A04BE">
            <w:pPr>
              <w:spacing w:after="0"/>
              <w:rPr>
                <w:sz w:val="20"/>
                <w:szCs w:val="20"/>
              </w:rPr>
            </w:pPr>
          </w:p>
        </w:tc>
        <w:tc>
          <w:tcPr>
            <w:tcW w:w="1420" w:type="dxa"/>
          </w:tcPr>
          <w:p w14:paraId="7CCE426D" w14:textId="77777777" w:rsidR="001A04BE" w:rsidRDefault="001A04BE" w:rsidP="001A04BE">
            <w:pPr>
              <w:spacing w:after="0"/>
              <w:rPr>
                <w:sz w:val="20"/>
                <w:szCs w:val="20"/>
              </w:rPr>
            </w:pPr>
          </w:p>
        </w:tc>
        <w:tc>
          <w:tcPr>
            <w:tcW w:w="1377" w:type="dxa"/>
          </w:tcPr>
          <w:p w14:paraId="0FD753A0" w14:textId="77777777" w:rsidR="001A04BE" w:rsidRDefault="001A04BE" w:rsidP="001A04BE">
            <w:pPr>
              <w:spacing w:after="0"/>
              <w:rPr>
                <w:sz w:val="20"/>
                <w:szCs w:val="20"/>
              </w:rPr>
            </w:pPr>
          </w:p>
        </w:tc>
        <w:tc>
          <w:tcPr>
            <w:tcW w:w="997" w:type="dxa"/>
          </w:tcPr>
          <w:p w14:paraId="52AFD6B3" w14:textId="77777777" w:rsidR="001A04BE" w:rsidRDefault="001A04BE" w:rsidP="001A04BE">
            <w:pPr>
              <w:spacing w:after="0"/>
              <w:rPr>
                <w:sz w:val="20"/>
                <w:szCs w:val="20"/>
              </w:rPr>
            </w:pPr>
          </w:p>
        </w:tc>
        <w:tc>
          <w:tcPr>
            <w:tcW w:w="1271" w:type="dxa"/>
          </w:tcPr>
          <w:p w14:paraId="3ECC65FF" w14:textId="77777777" w:rsidR="001A04BE" w:rsidRDefault="001A04BE" w:rsidP="001A04BE">
            <w:pPr>
              <w:spacing w:after="0"/>
              <w:rPr>
                <w:sz w:val="20"/>
                <w:szCs w:val="20"/>
              </w:rPr>
            </w:pPr>
          </w:p>
        </w:tc>
        <w:tc>
          <w:tcPr>
            <w:tcW w:w="1616" w:type="dxa"/>
          </w:tcPr>
          <w:p w14:paraId="4271C0BA" w14:textId="77777777" w:rsidR="001A04BE" w:rsidRDefault="001A04BE" w:rsidP="001A04BE">
            <w:pPr>
              <w:spacing w:after="0"/>
              <w:rPr>
                <w:sz w:val="20"/>
                <w:szCs w:val="20"/>
              </w:rPr>
            </w:pPr>
          </w:p>
        </w:tc>
      </w:tr>
      <w:tr w:rsidR="001A04BE" w14:paraId="59B2407E" w14:textId="77777777" w:rsidTr="00B74629">
        <w:tc>
          <w:tcPr>
            <w:tcW w:w="1261" w:type="dxa"/>
          </w:tcPr>
          <w:p w14:paraId="6A4264C1" w14:textId="77777777" w:rsidR="001A04BE" w:rsidRDefault="001A04BE" w:rsidP="001A04BE">
            <w:pPr>
              <w:spacing w:after="0"/>
              <w:rPr>
                <w:sz w:val="20"/>
                <w:szCs w:val="20"/>
              </w:rPr>
            </w:pPr>
          </w:p>
        </w:tc>
        <w:tc>
          <w:tcPr>
            <w:tcW w:w="1346" w:type="dxa"/>
          </w:tcPr>
          <w:p w14:paraId="102030F5" w14:textId="77777777" w:rsidR="001A04BE" w:rsidRDefault="001A04BE" w:rsidP="001A04BE">
            <w:pPr>
              <w:spacing w:after="0"/>
              <w:rPr>
                <w:sz w:val="20"/>
                <w:szCs w:val="20"/>
              </w:rPr>
            </w:pPr>
          </w:p>
        </w:tc>
        <w:tc>
          <w:tcPr>
            <w:tcW w:w="1420" w:type="dxa"/>
          </w:tcPr>
          <w:p w14:paraId="3E02EF9C" w14:textId="77777777" w:rsidR="001A04BE" w:rsidRDefault="001A04BE" w:rsidP="001A04BE">
            <w:pPr>
              <w:spacing w:after="0"/>
              <w:rPr>
                <w:sz w:val="20"/>
                <w:szCs w:val="20"/>
              </w:rPr>
            </w:pPr>
          </w:p>
        </w:tc>
        <w:tc>
          <w:tcPr>
            <w:tcW w:w="1377" w:type="dxa"/>
          </w:tcPr>
          <w:p w14:paraId="11AF0DE4" w14:textId="77777777" w:rsidR="001A04BE" w:rsidRDefault="001A04BE" w:rsidP="001A04BE">
            <w:pPr>
              <w:spacing w:after="0"/>
              <w:rPr>
                <w:sz w:val="20"/>
                <w:szCs w:val="20"/>
              </w:rPr>
            </w:pPr>
          </w:p>
        </w:tc>
        <w:tc>
          <w:tcPr>
            <w:tcW w:w="997" w:type="dxa"/>
          </w:tcPr>
          <w:p w14:paraId="03B48B9E" w14:textId="77777777" w:rsidR="001A04BE" w:rsidRDefault="001A04BE" w:rsidP="001A04BE">
            <w:pPr>
              <w:spacing w:after="0"/>
              <w:rPr>
                <w:sz w:val="20"/>
                <w:szCs w:val="20"/>
              </w:rPr>
            </w:pPr>
          </w:p>
        </w:tc>
        <w:tc>
          <w:tcPr>
            <w:tcW w:w="1271" w:type="dxa"/>
          </w:tcPr>
          <w:p w14:paraId="405CF12F" w14:textId="77777777" w:rsidR="001A04BE" w:rsidRDefault="001A04BE" w:rsidP="001A04BE">
            <w:pPr>
              <w:spacing w:after="0"/>
              <w:rPr>
                <w:sz w:val="20"/>
                <w:szCs w:val="20"/>
              </w:rPr>
            </w:pPr>
          </w:p>
        </w:tc>
        <w:tc>
          <w:tcPr>
            <w:tcW w:w="1616" w:type="dxa"/>
          </w:tcPr>
          <w:p w14:paraId="489D682C" w14:textId="77777777" w:rsidR="001A04BE" w:rsidRDefault="001A04BE" w:rsidP="001A04BE">
            <w:pPr>
              <w:spacing w:after="0"/>
              <w:rPr>
                <w:sz w:val="20"/>
                <w:szCs w:val="20"/>
              </w:rPr>
            </w:pPr>
          </w:p>
        </w:tc>
      </w:tr>
      <w:tr w:rsidR="001A04BE" w14:paraId="5E32E57F" w14:textId="77777777" w:rsidTr="00B74629">
        <w:tc>
          <w:tcPr>
            <w:tcW w:w="1261" w:type="dxa"/>
          </w:tcPr>
          <w:p w14:paraId="2660F9D1" w14:textId="77777777" w:rsidR="001A04BE" w:rsidRDefault="001A04BE" w:rsidP="001A04BE">
            <w:pPr>
              <w:spacing w:after="0"/>
              <w:rPr>
                <w:sz w:val="20"/>
                <w:szCs w:val="20"/>
              </w:rPr>
            </w:pPr>
          </w:p>
        </w:tc>
        <w:tc>
          <w:tcPr>
            <w:tcW w:w="1346" w:type="dxa"/>
          </w:tcPr>
          <w:p w14:paraId="715C8ACF" w14:textId="77777777" w:rsidR="001A04BE" w:rsidRDefault="001A04BE" w:rsidP="001A04BE">
            <w:pPr>
              <w:spacing w:after="0"/>
              <w:rPr>
                <w:sz w:val="20"/>
                <w:szCs w:val="20"/>
              </w:rPr>
            </w:pPr>
          </w:p>
        </w:tc>
        <w:tc>
          <w:tcPr>
            <w:tcW w:w="1420" w:type="dxa"/>
          </w:tcPr>
          <w:p w14:paraId="064616C5" w14:textId="77777777" w:rsidR="001A04BE" w:rsidRDefault="001A04BE" w:rsidP="001A04BE">
            <w:pPr>
              <w:spacing w:after="0"/>
              <w:rPr>
                <w:sz w:val="20"/>
                <w:szCs w:val="20"/>
              </w:rPr>
            </w:pPr>
          </w:p>
        </w:tc>
        <w:tc>
          <w:tcPr>
            <w:tcW w:w="1377" w:type="dxa"/>
          </w:tcPr>
          <w:p w14:paraId="49E448E0" w14:textId="77777777" w:rsidR="001A04BE" w:rsidRDefault="001A04BE" w:rsidP="001A04BE">
            <w:pPr>
              <w:spacing w:after="0"/>
              <w:rPr>
                <w:sz w:val="20"/>
                <w:szCs w:val="20"/>
              </w:rPr>
            </w:pPr>
          </w:p>
        </w:tc>
        <w:tc>
          <w:tcPr>
            <w:tcW w:w="997" w:type="dxa"/>
          </w:tcPr>
          <w:p w14:paraId="55CC93E3" w14:textId="77777777" w:rsidR="001A04BE" w:rsidRDefault="001A04BE" w:rsidP="001A04BE">
            <w:pPr>
              <w:spacing w:after="0"/>
              <w:rPr>
                <w:sz w:val="20"/>
                <w:szCs w:val="20"/>
              </w:rPr>
            </w:pPr>
          </w:p>
        </w:tc>
        <w:tc>
          <w:tcPr>
            <w:tcW w:w="1271" w:type="dxa"/>
          </w:tcPr>
          <w:p w14:paraId="2452557E" w14:textId="77777777" w:rsidR="001A04BE" w:rsidRDefault="001A04BE" w:rsidP="001A04BE">
            <w:pPr>
              <w:spacing w:after="0"/>
              <w:rPr>
                <w:sz w:val="20"/>
                <w:szCs w:val="20"/>
              </w:rPr>
            </w:pPr>
          </w:p>
        </w:tc>
        <w:tc>
          <w:tcPr>
            <w:tcW w:w="1616" w:type="dxa"/>
          </w:tcPr>
          <w:p w14:paraId="05A67714" w14:textId="77777777" w:rsidR="001A04BE" w:rsidRDefault="001A04BE" w:rsidP="001A04BE">
            <w:pPr>
              <w:spacing w:after="0"/>
              <w:rPr>
                <w:sz w:val="20"/>
                <w:szCs w:val="20"/>
              </w:rPr>
            </w:pPr>
          </w:p>
        </w:tc>
      </w:tr>
      <w:tr w:rsidR="001A04BE" w14:paraId="55CDDB28" w14:textId="77777777" w:rsidTr="00B74629">
        <w:tc>
          <w:tcPr>
            <w:tcW w:w="1261" w:type="dxa"/>
          </w:tcPr>
          <w:p w14:paraId="619B31EB" w14:textId="77777777" w:rsidR="001A04BE" w:rsidRDefault="001A04BE" w:rsidP="001A04BE">
            <w:pPr>
              <w:spacing w:after="0"/>
              <w:rPr>
                <w:sz w:val="20"/>
                <w:szCs w:val="20"/>
              </w:rPr>
            </w:pPr>
          </w:p>
        </w:tc>
        <w:tc>
          <w:tcPr>
            <w:tcW w:w="1346" w:type="dxa"/>
          </w:tcPr>
          <w:p w14:paraId="19D6FD15" w14:textId="77777777" w:rsidR="001A04BE" w:rsidRDefault="001A04BE" w:rsidP="001A04BE">
            <w:pPr>
              <w:spacing w:after="0"/>
              <w:rPr>
                <w:sz w:val="20"/>
                <w:szCs w:val="20"/>
              </w:rPr>
            </w:pPr>
          </w:p>
        </w:tc>
        <w:tc>
          <w:tcPr>
            <w:tcW w:w="1420" w:type="dxa"/>
          </w:tcPr>
          <w:p w14:paraId="67B7DA01" w14:textId="77777777" w:rsidR="001A04BE" w:rsidRDefault="001A04BE" w:rsidP="001A04BE">
            <w:pPr>
              <w:spacing w:after="0"/>
              <w:rPr>
                <w:sz w:val="20"/>
                <w:szCs w:val="20"/>
              </w:rPr>
            </w:pPr>
          </w:p>
        </w:tc>
        <w:tc>
          <w:tcPr>
            <w:tcW w:w="1377" w:type="dxa"/>
          </w:tcPr>
          <w:p w14:paraId="13334E3B" w14:textId="77777777" w:rsidR="001A04BE" w:rsidRDefault="001A04BE" w:rsidP="001A04BE">
            <w:pPr>
              <w:spacing w:after="0"/>
              <w:rPr>
                <w:sz w:val="20"/>
                <w:szCs w:val="20"/>
              </w:rPr>
            </w:pPr>
          </w:p>
        </w:tc>
        <w:tc>
          <w:tcPr>
            <w:tcW w:w="997" w:type="dxa"/>
          </w:tcPr>
          <w:p w14:paraId="324CD632" w14:textId="77777777" w:rsidR="001A04BE" w:rsidRDefault="001A04BE" w:rsidP="001A04BE">
            <w:pPr>
              <w:spacing w:after="0"/>
              <w:rPr>
                <w:sz w:val="20"/>
                <w:szCs w:val="20"/>
              </w:rPr>
            </w:pPr>
          </w:p>
        </w:tc>
        <w:tc>
          <w:tcPr>
            <w:tcW w:w="1271" w:type="dxa"/>
          </w:tcPr>
          <w:p w14:paraId="48C20ECF" w14:textId="77777777" w:rsidR="001A04BE" w:rsidRDefault="001A04BE" w:rsidP="001A04BE">
            <w:pPr>
              <w:spacing w:after="0"/>
              <w:rPr>
                <w:sz w:val="20"/>
                <w:szCs w:val="20"/>
              </w:rPr>
            </w:pPr>
          </w:p>
        </w:tc>
        <w:tc>
          <w:tcPr>
            <w:tcW w:w="1616" w:type="dxa"/>
          </w:tcPr>
          <w:p w14:paraId="57BF0273" w14:textId="77777777" w:rsidR="001A04BE" w:rsidRDefault="001A04BE" w:rsidP="001A04BE">
            <w:pPr>
              <w:spacing w:after="0"/>
              <w:rPr>
                <w:sz w:val="20"/>
                <w:szCs w:val="20"/>
              </w:rPr>
            </w:pPr>
          </w:p>
        </w:tc>
      </w:tr>
      <w:tr w:rsidR="001A04BE" w14:paraId="10B99266" w14:textId="77777777" w:rsidTr="00B74629">
        <w:tc>
          <w:tcPr>
            <w:tcW w:w="1261" w:type="dxa"/>
          </w:tcPr>
          <w:p w14:paraId="555D5E27" w14:textId="77777777" w:rsidR="001A04BE" w:rsidRDefault="001A04BE" w:rsidP="001A04BE">
            <w:pPr>
              <w:spacing w:after="0"/>
              <w:rPr>
                <w:sz w:val="20"/>
                <w:szCs w:val="20"/>
              </w:rPr>
            </w:pPr>
          </w:p>
        </w:tc>
        <w:tc>
          <w:tcPr>
            <w:tcW w:w="1346" w:type="dxa"/>
          </w:tcPr>
          <w:p w14:paraId="79F1E916" w14:textId="77777777" w:rsidR="001A04BE" w:rsidRDefault="001A04BE" w:rsidP="001A04BE">
            <w:pPr>
              <w:spacing w:after="0"/>
              <w:rPr>
                <w:sz w:val="20"/>
                <w:szCs w:val="20"/>
              </w:rPr>
            </w:pPr>
          </w:p>
        </w:tc>
        <w:tc>
          <w:tcPr>
            <w:tcW w:w="1420" w:type="dxa"/>
          </w:tcPr>
          <w:p w14:paraId="5087F8E9" w14:textId="77777777" w:rsidR="001A04BE" w:rsidRDefault="001A04BE" w:rsidP="001A04BE">
            <w:pPr>
              <w:spacing w:after="0"/>
              <w:rPr>
                <w:sz w:val="20"/>
                <w:szCs w:val="20"/>
              </w:rPr>
            </w:pPr>
          </w:p>
        </w:tc>
        <w:tc>
          <w:tcPr>
            <w:tcW w:w="1377" w:type="dxa"/>
          </w:tcPr>
          <w:p w14:paraId="0B64EFAB" w14:textId="77777777" w:rsidR="001A04BE" w:rsidRDefault="001A04BE" w:rsidP="001A04BE">
            <w:pPr>
              <w:spacing w:after="0"/>
              <w:rPr>
                <w:sz w:val="20"/>
                <w:szCs w:val="20"/>
              </w:rPr>
            </w:pPr>
          </w:p>
        </w:tc>
        <w:tc>
          <w:tcPr>
            <w:tcW w:w="997" w:type="dxa"/>
          </w:tcPr>
          <w:p w14:paraId="3A4B319D" w14:textId="77777777" w:rsidR="001A04BE" w:rsidRDefault="001A04BE" w:rsidP="001A04BE">
            <w:pPr>
              <w:spacing w:after="0"/>
              <w:rPr>
                <w:sz w:val="20"/>
                <w:szCs w:val="20"/>
              </w:rPr>
            </w:pPr>
          </w:p>
        </w:tc>
        <w:tc>
          <w:tcPr>
            <w:tcW w:w="1271" w:type="dxa"/>
          </w:tcPr>
          <w:p w14:paraId="71BB1A3E" w14:textId="77777777" w:rsidR="001A04BE" w:rsidRDefault="001A04BE" w:rsidP="001A04BE">
            <w:pPr>
              <w:spacing w:after="0"/>
              <w:rPr>
                <w:sz w:val="20"/>
                <w:szCs w:val="20"/>
              </w:rPr>
            </w:pPr>
          </w:p>
        </w:tc>
        <w:tc>
          <w:tcPr>
            <w:tcW w:w="1616" w:type="dxa"/>
          </w:tcPr>
          <w:p w14:paraId="31EA9DEE" w14:textId="77777777" w:rsidR="001A04BE" w:rsidRDefault="001A04BE" w:rsidP="001A04BE">
            <w:pPr>
              <w:spacing w:after="0"/>
              <w:rPr>
                <w:sz w:val="20"/>
                <w:szCs w:val="20"/>
              </w:rPr>
            </w:pPr>
          </w:p>
        </w:tc>
      </w:tr>
      <w:tr w:rsidR="001A04BE" w14:paraId="6D6A83F8" w14:textId="77777777" w:rsidTr="00B74629">
        <w:tc>
          <w:tcPr>
            <w:tcW w:w="1261" w:type="dxa"/>
          </w:tcPr>
          <w:p w14:paraId="3A320BDA" w14:textId="77777777" w:rsidR="001A04BE" w:rsidRDefault="001A04BE" w:rsidP="001A04BE">
            <w:pPr>
              <w:spacing w:after="0"/>
              <w:rPr>
                <w:sz w:val="20"/>
                <w:szCs w:val="20"/>
              </w:rPr>
            </w:pPr>
          </w:p>
        </w:tc>
        <w:tc>
          <w:tcPr>
            <w:tcW w:w="1346" w:type="dxa"/>
          </w:tcPr>
          <w:p w14:paraId="2CFD77E6" w14:textId="77777777" w:rsidR="001A04BE" w:rsidRDefault="001A04BE" w:rsidP="001A04BE">
            <w:pPr>
              <w:spacing w:after="0"/>
              <w:rPr>
                <w:sz w:val="20"/>
                <w:szCs w:val="20"/>
              </w:rPr>
            </w:pPr>
          </w:p>
        </w:tc>
        <w:tc>
          <w:tcPr>
            <w:tcW w:w="1420" w:type="dxa"/>
          </w:tcPr>
          <w:p w14:paraId="12ED73E5" w14:textId="77777777" w:rsidR="001A04BE" w:rsidRDefault="001A04BE" w:rsidP="001A04BE">
            <w:pPr>
              <w:spacing w:after="0"/>
              <w:rPr>
                <w:sz w:val="20"/>
                <w:szCs w:val="20"/>
              </w:rPr>
            </w:pPr>
          </w:p>
        </w:tc>
        <w:tc>
          <w:tcPr>
            <w:tcW w:w="1377" w:type="dxa"/>
          </w:tcPr>
          <w:p w14:paraId="3A83DAA7" w14:textId="77777777" w:rsidR="001A04BE" w:rsidRDefault="001A04BE" w:rsidP="001A04BE">
            <w:pPr>
              <w:spacing w:after="0"/>
              <w:rPr>
                <w:sz w:val="20"/>
                <w:szCs w:val="20"/>
              </w:rPr>
            </w:pPr>
          </w:p>
        </w:tc>
        <w:tc>
          <w:tcPr>
            <w:tcW w:w="997" w:type="dxa"/>
          </w:tcPr>
          <w:p w14:paraId="6F6816ED" w14:textId="77777777" w:rsidR="001A04BE" w:rsidRDefault="001A04BE" w:rsidP="001A04BE">
            <w:pPr>
              <w:spacing w:after="0"/>
              <w:rPr>
                <w:sz w:val="20"/>
                <w:szCs w:val="20"/>
              </w:rPr>
            </w:pPr>
          </w:p>
        </w:tc>
        <w:tc>
          <w:tcPr>
            <w:tcW w:w="1271" w:type="dxa"/>
          </w:tcPr>
          <w:p w14:paraId="07446F46" w14:textId="77777777" w:rsidR="001A04BE" w:rsidRDefault="001A04BE" w:rsidP="001A04BE">
            <w:pPr>
              <w:spacing w:after="0"/>
              <w:rPr>
                <w:sz w:val="20"/>
                <w:szCs w:val="20"/>
              </w:rPr>
            </w:pPr>
          </w:p>
        </w:tc>
        <w:tc>
          <w:tcPr>
            <w:tcW w:w="1616" w:type="dxa"/>
          </w:tcPr>
          <w:p w14:paraId="676D7691" w14:textId="77777777" w:rsidR="001A04BE" w:rsidRDefault="001A04BE" w:rsidP="001A04BE">
            <w:pPr>
              <w:spacing w:after="0"/>
              <w:rPr>
                <w:sz w:val="20"/>
                <w:szCs w:val="20"/>
              </w:rPr>
            </w:pPr>
          </w:p>
        </w:tc>
      </w:tr>
      <w:tr w:rsidR="001A04BE" w14:paraId="0222107E" w14:textId="77777777" w:rsidTr="00B74629">
        <w:tc>
          <w:tcPr>
            <w:tcW w:w="1261" w:type="dxa"/>
          </w:tcPr>
          <w:p w14:paraId="2A55C57E" w14:textId="77777777" w:rsidR="001A04BE" w:rsidRDefault="001A04BE" w:rsidP="001A04BE">
            <w:pPr>
              <w:spacing w:after="0"/>
              <w:rPr>
                <w:sz w:val="20"/>
                <w:szCs w:val="20"/>
              </w:rPr>
            </w:pPr>
          </w:p>
        </w:tc>
        <w:tc>
          <w:tcPr>
            <w:tcW w:w="1346" w:type="dxa"/>
          </w:tcPr>
          <w:p w14:paraId="37864B1D" w14:textId="77777777" w:rsidR="001A04BE" w:rsidRDefault="001A04BE" w:rsidP="001A04BE">
            <w:pPr>
              <w:spacing w:after="0"/>
              <w:rPr>
                <w:sz w:val="20"/>
                <w:szCs w:val="20"/>
              </w:rPr>
            </w:pPr>
          </w:p>
        </w:tc>
        <w:tc>
          <w:tcPr>
            <w:tcW w:w="1420" w:type="dxa"/>
          </w:tcPr>
          <w:p w14:paraId="35FC774B" w14:textId="77777777" w:rsidR="001A04BE" w:rsidRDefault="001A04BE" w:rsidP="001A04BE">
            <w:pPr>
              <w:spacing w:after="0"/>
              <w:rPr>
                <w:sz w:val="20"/>
                <w:szCs w:val="20"/>
              </w:rPr>
            </w:pPr>
          </w:p>
        </w:tc>
        <w:tc>
          <w:tcPr>
            <w:tcW w:w="1377" w:type="dxa"/>
          </w:tcPr>
          <w:p w14:paraId="31795755" w14:textId="77777777" w:rsidR="001A04BE" w:rsidRDefault="001A04BE" w:rsidP="001A04BE">
            <w:pPr>
              <w:spacing w:after="0"/>
              <w:rPr>
                <w:sz w:val="20"/>
                <w:szCs w:val="20"/>
              </w:rPr>
            </w:pPr>
          </w:p>
        </w:tc>
        <w:tc>
          <w:tcPr>
            <w:tcW w:w="997" w:type="dxa"/>
          </w:tcPr>
          <w:p w14:paraId="17181E9D" w14:textId="77777777" w:rsidR="001A04BE" w:rsidRDefault="001A04BE" w:rsidP="001A04BE">
            <w:pPr>
              <w:spacing w:after="0"/>
              <w:rPr>
                <w:sz w:val="20"/>
                <w:szCs w:val="20"/>
              </w:rPr>
            </w:pPr>
          </w:p>
        </w:tc>
        <w:tc>
          <w:tcPr>
            <w:tcW w:w="1271" w:type="dxa"/>
          </w:tcPr>
          <w:p w14:paraId="135B327F" w14:textId="77777777" w:rsidR="001A04BE" w:rsidRDefault="001A04BE" w:rsidP="001A04BE">
            <w:pPr>
              <w:spacing w:after="0"/>
              <w:rPr>
                <w:sz w:val="20"/>
                <w:szCs w:val="20"/>
              </w:rPr>
            </w:pPr>
          </w:p>
        </w:tc>
        <w:tc>
          <w:tcPr>
            <w:tcW w:w="1616" w:type="dxa"/>
          </w:tcPr>
          <w:p w14:paraId="2CACF43A" w14:textId="77777777" w:rsidR="001A04BE" w:rsidRDefault="001A04BE" w:rsidP="001A04BE">
            <w:pPr>
              <w:spacing w:after="0"/>
              <w:rPr>
                <w:sz w:val="20"/>
                <w:szCs w:val="20"/>
              </w:rPr>
            </w:pPr>
          </w:p>
        </w:tc>
      </w:tr>
      <w:tr w:rsidR="001A04BE" w14:paraId="526DA764" w14:textId="77777777" w:rsidTr="00B74629">
        <w:tc>
          <w:tcPr>
            <w:tcW w:w="1261" w:type="dxa"/>
          </w:tcPr>
          <w:p w14:paraId="6FDF66D2" w14:textId="77777777" w:rsidR="001A04BE" w:rsidRDefault="001A04BE" w:rsidP="001A04BE">
            <w:pPr>
              <w:spacing w:after="0"/>
              <w:rPr>
                <w:sz w:val="20"/>
                <w:szCs w:val="20"/>
              </w:rPr>
            </w:pPr>
          </w:p>
        </w:tc>
        <w:tc>
          <w:tcPr>
            <w:tcW w:w="1346" w:type="dxa"/>
          </w:tcPr>
          <w:p w14:paraId="68787735" w14:textId="77777777" w:rsidR="001A04BE" w:rsidRDefault="001A04BE" w:rsidP="001A04BE">
            <w:pPr>
              <w:spacing w:after="0"/>
              <w:rPr>
                <w:sz w:val="20"/>
                <w:szCs w:val="20"/>
              </w:rPr>
            </w:pPr>
          </w:p>
        </w:tc>
        <w:tc>
          <w:tcPr>
            <w:tcW w:w="1420" w:type="dxa"/>
          </w:tcPr>
          <w:p w14:paraId="708212D4" w14:textId="77777777" w:rsidR="001A04BE" w:rsidRDefault="001A04BE" w:rsidP="001A04BE">
            <w:pPr>
              <w:spacing w:after="0"/>
              <w:rPr>
                <w:sz w:val="20"/>
                <w:szCs w:val="20"/>
              </w:rPr>
            </w:pPr>
          </w:p>
        </w:tc>
        <w:tc>
          <w:tcPr>
            <w:tcW w:w="1377" w:type="dxa"/>
          </w:tcPr>
          <w:p w14:paraId="49194268" w14:textId="77777777" w:rsidR="001A04BE" w:rsidRDefault="001A04BE" w:rsidP="001A04BE">
            <w:pPr>
              <w:spacing w:after="0"/>
              <w:rPr>
                <w:sz w:val="20"/>
                <w:szCs w:val="20"/>
              </w:rPr>
            </w:pPr>
          </w:p>
        </w:tc>
        <w:tc>
          <w:tcPr>
            <w:tcW w:w="997" w:type="dxa"/>
          </w:tcPr>
          <w:p w14:paraId="69155F21" w14:textId="77777777" w:rsidR="001A04BE" w:rsidRDefault="001A04BE" w:rsidP="001A04BE">
            <w:pPr>
              <w:spacing w:after="0"/>
              <w:rPr>
                <w:sz w:val="20"/>
                <w:szCs w:val="20"/>
              </w:rPr>
            </w:pPr>
          </w:p>
        </w:tc>
        <w:tc>
          <w:tcPr>
            <w:tcW w:w="1271" w:type="dxa"/>
          </w:tcPr>
          <w:p w14:paraId="73EF5C89" w14:textId="77777777" w:rsidR="001A04BE" w:rsidRDefault="001A04BE" w:rsidP="001A04BE">
            <w:pPr>
              <w:spacing w:after="0"/>
              <w:rPr>
                <w:sz w:val="20"/>
                <w:szCs w:val="20"/>
              </w:rPr>
            </w:pPr>
          </w:p>
        </w:tc>
        <w:tc>
          <w:tcPr>
            <w:tcW w:w="1616" w:type="dxa"/>
          </w:tcPr>
          <w:p w14:paraId="40BDF505" w14:textId="77777777" w:rsidR="001A04BE" w:rsidRDefault="001A04BE" w:rsidP="001A04BE">
            <w:pPr>
              <w:spacing w:after="0"/>
              <w:rPr>
                <w:sz w:val="20"/>
                <w:szCs w:val="20"/>
              </w:rPr>
            </w:pPr>
          </w:p>
        </w:tc>
      </w:tr>
      <w:tr w:rsidR="001A04BE" w14:paraId="098F61B7" w14:textId="77777777" w:rsidTr="00B74629">
        <w:tc>
          <w:tcPr>
            <w:tcW w:w="1261" w:type="dxa"/>
          </w:tcPr>
          <w:p w14:paraId="53BB9AB8" w14:textId="77777777" w:rsidR="001A04BE" w:rsidRDefault="001A04BE" w:rsidP="001A04BE">
            <w:pPr>
              <w:spacing w:after="0"/>
              <w:rPr>
                <w:sz w:val="20"/>
                <w:szCs w:val="20"/>
              </w:rPr>
            </w:pPr>
          </w:p>
        </w:tc>
        <w:tc>
          <w:tcPr>
            <w:tcW w:w="1346" w:type="dxa"/>
          </w:tcPr>
          <w:p w14:paraId="5F2B5431" w14:textId="77777777" w:rsidR="001A04BE" w:rsidRDefault="001A04BE" w:rsidP="001A04BE">
            <w:pPr>
              <w:spacing w:after="0"/>
              <w:rPr>
                <w:sz w:val="20"/>
                <w:szCs w:val="20"/>
              </w:rPr>
            </w:pPr>
          </w:p>
        </w:tc>
        <w:tc>
          <w:tcPr>
            <w:tcW w:w="1420" w:type="dxa"/>
          </w:tcPr>
          <w:p w14:paraId="1C49C35B" w14:textId="77777777" w:rsidR="001A04BE" w:rsidRDefault="001A04BE" w:rsidP="001A04BE">
            <w:pPr>
              <w:spacing w:after="0"/>
              <w:rPr>
                <w:sz w:val="20"/>
                <w:szCs w:val="20"/>
              </w:rPr>
            </w:pPr>
          </w:p>
        </w:tc>
        <w:tc>
          <w:tcPr>
            <w:tcW w:w="1377" w:type="dxa"/>
          </w:tcPr>
          <w:p w14:paraId="54D82E95" w14:textId="77777777" w:rsidR="001A04BE" w:rsidRDefault="001A04BE" w:rsidP="001A04BE">
            <w:pPr>
              <w:spacing w:after="0"/>
              <w:rPr>
                <w:sz w:val="20"/>
                <w:szCs w:val="20"/>
              </w:rPr>
            </w:pPr>
          </w:p>
        </w:tc>
        <w:tc>
          <w:tcPr>
            <w:tcW w:w="997" w:type="dxa"/>
          </w:tcPr>
          <w:p w14:paraId="047FF0A3" w14:textId="77777777" w:rsidR="001A04BE" w:rsidRDefault="001A04BE" w:rsidP="001A04BE">
            <w:pPr>
              <w:spacing w:after="0"/>
              <w:rPr>
                <w:sz w:val="20"/>
                <w:szCs w:val="20"/>
              </w:rPr>
            </w:pPr>
          </w:p>
        </w:tc>
        <w:tc>
          <w:tcPr>
            <w:tcW w:w="1271" w:type="dxa"/>
          </w:tcPr>
          <w:p w14:paraId="3B3F3CE9" w14:textId="77777777" w:rsidR="001A04BE" w:rsidRDefault="001A04BE" w:rsidP="001A04BE">
            <w:pPr>
              <w:spacing w:after="0"/>
              <w:rPr>
                <w:sz w:val="20"/>
                <w:szCs w:val="20"/>
              </w:rPr>
            </w:pPr>
          </w:p>
        </w:tc>
        <w:tc>
          <w:tcPr>
            <w:tcW w:w="1616" w:type="dxa"/>
          </w:tcPr>
          <w:p w14:paraId="04108A1E" w14:textId="77777777" w:rsidR="001A04BE" w:rsidRDefault="001A04BE" w:rsidP="001A04BE">
            <w:pPr>
              <w:spacing w:after="0"/>
              <w:rPr>
                <w:sz w:val="20"/>
                <w:szCs w:val="20"/>
              </w:rPr>
            </w:pPr>
          </w:p>
        </w:tc>
      </w:tr>
      <w:tr w:rsidR="001A04BE" w14:paraId="46579CF6" w14:textId="77777777" w:rsidTr="00B74629">
        <w:tc>
          <w:tcPr>
            <w:tcW w:w="1261" w:type="dxa"/>
          </w:tcPr>
          <w:p w14:paraId="5CA46187" w14:textId="77777777" w:rsidR="001A04BE" w:rsidRDefault="001A04BE" w:rsidP="001A04BE">
            <w:pPr>
              <w:spacing w:after="0"/>
              <w:rPr>
                <w:sz w:val="20"/>
                <w:szCs w:val="20"/>
              </w:rPr>
            </w:pPr>
          </w:p>
        </w:tc>
        <w:tc>
          <w:tcPr>
            <w:tcW w:w="1346" w:type="dxa"/>
          </w:tcPr>
          <w:p w14:paraId="293E4CCA" w14:textId="77777777" w:rsidR="001A04BE" w:rsidRDefault="001A04BE" w:rsidP="001A04BE">
            <w:pPr>
              <w:spacing w:after="0"/>
              <w:rPr>
                <w:sz w:val="20"/>
                <w:szCs w:val="20"/>
              </w:rPr>
            </w:pPr>
          </w:p>
        </w:tc>
        <w:tc>
          <w:tcPr>
            <w:tcW w:w="1420" w:type="dxa"/>
          </w:tcPr>
          <w:p w14:paraId="5614A591" w14:textId="77777777" w:rsidR="001A04BE" w:rsidRDefault="001A04BE" w:rsidP="001A04BE">
            <w:pPr>
              <w:spacing w:after="0"/>
              <w:rPr>
                <w:sz w:val="20"/>
                <w:szCs w:val="20"/>
              </w:rPr>
            </w:pPr>
          </w:p>
        </w:tc>
        <w:tc>
          <w:tcPr>
            <w:tcW w:w="1377" w:type="dxa"/>
          </w:tcPr>
          <w:p w14:paraId="712090C0" w14:textId="77777777" w:rsidR="001A04BE" w:rsidRDefault="001A04BE" w:rsidP="001A04BE">
            <w:pPr>
              <w:spacing w:after="0"/>
              <w:rPr>
                <w:sz w:val="20"/>
                <w:szCs w:val="20"/>
              </w:rPr>
            </w:pPr>
          </w:p>
        </w:tc>
        <w:tc>
          <w:tcPr>
            <w:tcW w:w="997" w:type="dxa"/>
          </w:tcPr>
          <w:p w14:paraId="095E173B" w14:textId="77777777" w:rsidR="001A04BE" w:rsidRDefault="001A04BE" w:rsidP="001A04BE">
            <w:pPr>
              <w:spacing w:after="0"/>
              <w:rPr>
                <w:sz w:val="20"/>
                <w:szCs w:val="20"/>
              </w:rPr>
            </w:pPr>
          </w:p>
        </w:tc>
        <w:tc>
          <w:tcPr>
            <w:tcW w:w="1271" w:type="dxa"/>
          </w:tcPr>
          <w:p w14:paraId="79ADE11C" w14:textId="77777777" w:rsidR="001A04BE" w:rsidRDefault="001A04BE" w:rsidP="001A04BE">
            <w:pPr>
              <w:spacing w:after="0"/>
              <w:rPr>
                <w:sz w:val="20"/>
                <w:szCs w:val="20"/>
              </w:rPr>
            </w:pPr>
          </w:p>
        </w:tc>
        <w:tc>
          <w:tcPr>
            <w:tcW w:w="1616" w:type="dxa"/>
          </w:tcPr>
          <w:p w14:paraId="1EA1F598" w14:textId="77777777" w:rsidR="001A04BE" w:rsidRDefault="001A04BE" w:rsidP="001A04BE">
            <w:pPr>
              <w:spacing w:after="0"/>
              <w:rPr>
                <w:sz w:val="20"/>
                <w:szCs w:val="20"/>
              </w:rPr>
            </w:pPr>
          </w:p>
        </w:tc>
      </w:tr>
      <w:tr w:rsidR="001A04BE" w14:paraId="4B6E4D9B" w14:textId="77777777" w:rsidTr="00B74629">
        <w:tc>
          <w:tcPr>
            <w:tcW w:w="1261" w:type="dxa"/>
          </w:tcPr>
          <w:p w14:paraId="2A2D73EB" w14:textId="77777777" w:rsidR="001A04BE" w:rsidRDefault="001A04BE" w:rsidP="001A04BE">
            <w:pPr>
              <w:spacing w:after="0"/>
              <w:rPr>
                <w:sz w:val="20"/>
                <w:szCs w:val="20"/>
              </w:rPr>
            </w:pPr>
          </w:p>
        </w:tc>
        <w:tc>
          <w:tcPr>
            <w:tcW w:w="1346" w:type="dxa"/>
          </w:tcPr>
          <w:p w14:paraId="2CC4BD16" w14:textId="77777777" w:rsidR="001A04BE" w:rsidRDefault="001A04BE" w:rsidP="001A04BE">
            <w:pPr>
              <w:spacing w:after="0"/>
              <w:rPr>
                <w:sz w:val="20"/>
                <w:szCs w:val="20"/>
              </w:rPr>
            </w:pPr>
          </w:p>
        </w:tc>
        <w:tc>
          <w:tcPr>
            <w:tcW w:w="1420" w:type="dxa"/>
          </w:tcPr>
          <w:p w14:paraId="1296D01C" w14:textId="77777777" w:rsidR="001A04BE" w:rsidRDefault="001A04BE" w:rsidP="001A04BE">
            <w:pPr>
              <w:spacing w:after="0"/>
              <w:rPr>
                <w:sz w:val="20"/>
                <w:szCs w:val="20"/>
              </w:rPr>
            </w:pPr>
          </w:p>
        </w:tc>
        <w:tc>
          <w:tcPr>
            <w:tcW w:w="1377" w:type="dxa"/>
          </w:tcPr>
          <w:p w14:paraId="3EBA70DA" w14:textId="77777777" w:rsidR="001A04BE" w:rsidRDefault="001A04BE" w:rsidP="001A04BE">
            <w:pPr>
              <w:spacing w:after="0"/>
              <w:rPr>
                <w:sz w:val="20"/>
                <w:szCs w:val="20"/>
              </w:rPr>
            </w:pPr>
          </w:p>
        </w:tc>
        <w:tc>
          <w:tcPr>
            <w:tcW w:w="997" w:type="dxa"/>
          </w:tcPr>
          <w:p w14:paraId="11883B42" w14:textId="77777777" w:rsidR="001A04BE" w:rsidRDefault="001A04BE" w:rsidP="001A04BE">
            <w:pPr>
              <w:spacing w:after="0"/>
              <w:rPr>
                <w:sz w:val="20"/>
                <w:szCs w:val="20"/>
              </w:rPr>
            </w:pPr>
          </w:p>
        </w:tc>
        <w:tc>
          <w:tcPr>
            <w:tcW w:w="1271" w:type="dxa"/>
          </w:tcPr>
          <w:p w14:paraId="32560135" w14:textId="77777777" w:rsidR="001A04BE" w:rsidRDefault="001A04BE" w:rsidP="001A04BE">
            <w:pPr>
              <w:spacing w:after="0"/>
              <w:rPr>
                <w:sz w:val="20"/>
                <w:szCs w:val="20"/>
              </w:rPr>
            </w:pPr>
          </w:p>
        </w:tc>
        <w:tc>
          <w:tcPr>
            <w:tcW w:w="1616" w:type="dxa"/>
          </w:tcPr>
          <w:p w14:paraId="28792ADE" w14:textId="77777777" w:rsidR="001A04BE" w:rsidRDefault="001A04BE" w:rsidP="001A04BE">
            <w:pPr>
              <w:spacing w:after="0"/>
              <w:rPr>
                <w:sz w:val="20"/>
                <w:szCs w:val="20"/>
              </w:rPr>
            </w:pPr>
          </w:p>
        </w:tc>
      </w:tr>
      <w:tr w:rsidR="001A04BE" w14:paraId="32E1B5FC" w14:textId="77777777" w:rsidTr="00B74629">
        <w:tc>
          <w:tcPr>
            <w:tcW w:w="1261" w:type="dxa"/>
          </w:tcPr>
          <w:p w14:paraId="61A40DAC" w14:textId="77777777" w:rsidR="001A04BE" w:rsidRDefault="001A04BE" w:rsidP="001A04BE">
            <w:pPr>
              <w:spacing w:after="0"/>
              <w:rPr>
                <w:sz w:val="20"/>
                <w:szCs w:val="20"/>
              </w:rPr>
            </w:pPr>
          </w:p>
        </w:tc>
        <w:tc>
          <w:tcPr>
            <w:tcW w:w="1346" w:type="dxa"/>
          </w:tcPr>
          <w:p w14:paraId="6DAD5B92" w14:textId="77777777" w:rsidR="001A04BE" w:rsidRDefault="001A04BE" w:rsidP="001A04BE">
            <w:pPr>
              <w:spacing w:after="0"/>
              <w:rPr>
                <w:sz w:val="20"/>
                <w:szCs w:val="20"/>
              </w:rPr>
            </w:pPr>
          </w:p>
        </w:tc>
        <w:tc>
          <w:tcPr>
            <w:tcW w:w="1420" w:type="dxa"/>
          </w:tcPr>
          <w:p w14:paraId="2E9ED2F2" w14:textId="77777777" w:rsidR="001A04BE" w:rsidRDefault="001A04BE" w:rsidP="001A04BE">
            <w:pPr>
              <w:spacing w:after="0"/>
              <w:rPr>
                <w:sz w:val="20"/>
                <w:szCs w:val="20"/>
              </w:rPr>
            </w:pPr>
          </w:p>
        </w:tc>
        <w:tc>
          <w:tcPr>
            <w:tcW w:w="1377" w:type="dxa"/>
          </w:tcPr>
          <w:p w14:paraId="1E0F5EC4" w14:textId="77777777" w:rsidR="001A04BE" w:rsidRDefault="001A04BE" w:rsidP="001A04BE">
            <w:pPr>
              <w:spacing w:after="0"/>
              <w:rPr>
                <w:sz w:val="20"/>
                <w:szCs w:val="20"/>
              </w:rPr>
            </w:pPr>
          </w:p>
        </w:tc>
        <w:tc>
          <w:tcPr>
            <w:tcW w:w="997" w:type="dxa"/>
          </w:tcPr>
          <w:p w14:paraId="4EB3384E" w14:textId="77777777" w:rsidR="001A04BE" w:rsidRDefault="001A04BE" w:rsidP="001A04BE">
            <w:pPr>
              <w:spacing w:after="0"/>
              <w:rPr>
                <w:sz w:val="20"/>
                <w:szCs w:val="20"/>
              </w:rPr>
            </w:pPr>
          </w:p>
        </w:tc>
        <w:tc>
          <w:tcPr>
            <w:tcW w:w="1271" w:type="dxa"/>
          </w:tcPr>
          <w:p w14:paraId="4C83DD87" w14:textId="77777777" w:rsidR="001A04BE" w:rsidRDefault="001A04BE" w:rsidP="001A04BE">
            <w:pPr>
              <w:spacing w:after="0"/>
              <w:rPr>
                <w:sz w:val="20"/>
                <w:szCs w:val="20"/>
              </w:rPr>
            </w:pPr>
          </w:p>
        </w:tc>
        <w:tc>
          <w:tcPr>
            <w:tcW w:w="1616" w:type="dxa"/>
          </w:tcPr>
          <w:p w14:paraId="79D67209" w14:textId="77777777" w:rsidR="001A04BE" w:rsidRDefault="001A04BE" w:rsidP="001A04BE">
            <w:pPr>
              <w:spacing w:after="0"/>
              <w:rPr>
                <w:sz w:val="20"/>
                <w:szCs w:val="20"/>
              </w:rPr>
            </w:pPr>
          </w:p>
        </w:tc>
      </w:tr>
    </w:tbl>
    <w:p w14:paraId="180F61FC" w14:textId="77777777" w:rsidR="001A04BE" w:rsidRDefault="001A04BE" w:rsidP="001A04BE">
      <w:pPr>
        <w:spacing w:after="0"/>
        <w:rPr>
          <w:sz w:val="16"/>
          <w:szCs w:val="16"/>
        </w:rPr>
      </w:pPr>
    </w:p>
    <w:p w14:paraId="212EC76E" w14:textId="77777777" w:rsidR="001A04BE" w:rsidRPr="001A04BE" w:rsidRDefault="001A04BE" w:rsidP="001A04BE">
      <w:pPr>
        <w:spacing w:after="0"/>
        <w:rPr>
          <w:color w:val="00B050"/>
          <w:sz w:val="16"/>
          <w:szCs w:val="16"/>
        </w:rPr>
      </w:pPr>
      <w:r w:rsidRPr="001A04BE">
        <w:rPr>
          <w:color w:val="00B050"/>
          <w:sz w:val="16"/>
          <w:szCs w:val="16"/>
        </w:rPr>
        <w:t xml:space="preserve">* Il s'agit d'indiquer si le professionnel exerce au sein du bâtiment socle de la MSP (automatique pour les MSP </w:t>
      </w:r>
      <w:proofErr w:type="spellStart"/>
      <w:r w:rsidRPr="001A04BE">
        <w:rPr>
          <w:color w:val="00B050"/>
          <w:sz w:val="16"/>
          <w:szCs w:val="16"/>
        </w:rPr>
        <w:t>monosites</w:t>
      </w:r>
      <w:proofErr w:type="spellEnd"/>
      <w:r w:rsidRPr="001A04BE">
        <w:rPr>
          <w:color w:val="00B050"/>
          <w:sz w:val="16"/>
          <w:szCs w:val="16"/>
        </w:rPr>
        <w:t>) ou au sein d'un autre site ; si site distinct du bâtiment socle, indiquer la commune d'implantation ainsi que le type de cabinet (groupe, individuel).</w:t>
      </w:r>
    </w:p>
    <w:p w14:paraId="1AA59A5C" w14:textId="77777777" w:rsidR="001A04BE" w:rsidRPr="001A04BE" w:rsidRDefault="001A04BE" w:rsidP="001A04BE">
      <w:pPr>
        <w:spacing w:after="0"/>
        <w:rPr>
          <w:color w:val="00B050"/>
          <w:sz w:val="20"/>
          <w:szCs w:val="20"/>
        </w:rPr>
      </w:pPr>
    </w:p>
    <w:p w14:paraId="5E1F7544" w14:textId="77777777" w:rsidR="001A04BE" w:rsidRDefault="001A04BE" w:rsidP="001A04BE">
      <w:pPr>
        <w:spacing w:after="0"/>
        <w:rPr>
          <w:sz w:val="20"/>
          <w:szCs w:val="20"/>
        </w:rPr>
      </w:pPr>
      <w:r>
        <w:rPr>
          <w:sz w:val="20"/>
          <w:szCs w:val="20"/>
        </w:rPr>
        <w:t xml:space="preserve">Liste des professionnels de santé assurant des </w:t>
      </w:r>
      <w:r w:rsidRPr="00465B36">
        <w:rPr>
          <w:b/>
          <w:sz w:val="20"/>
          <w:szCs w:val="20"/>
          <w:u w:val="single"/>
        </w:rPr>
        <w:t>vacations</w:t>
      </w:r>
      <w:r>
        <w:rPr>
          <w:sz w:val="20"/>
          <w:szCs w:val="20"/>
        </w:rPr>
        <w:t xml:space="preserve"> ou </w:t>
      </w:r>
      <w:r w:rsidRPr="00465B36">
        <w:rPr>
          <w:b/>
          <w:sz w:val="20"/>
          <w:szCs w:val="20"/>
          <w:u w:val="single"/>
        </w:rPr>
        <w:t>consultations avancées</w:t>
      </w:r>
      <w:r>
        <w:rPr>
          <w:sz w:val="20"/>
          <w:szCs w:val="20"/>
        </w:rPr>
        <w:t xml:space="preserve"> au sein de la MSP :</w:t>
      </w:r>
    </w:p>
    <w:tbl>
      <w:tblPr>
        <w:tblStyle w:val="Grilledutableau"/>
        <w:tblW w:w="0" w:type="auto"/>
        <w:tblLook w:val="04A0" w:firstRow="1" w:lastRow="0" w:firstColumn="1" w:lastColumn="0" w:noHBand="0" w:noVBand="1"/>
      </w:tblPr>
      <w:tblGrid>
        <w:gridCol w:w="1215"/>
        <w:gridCol w:w="1311"/>
        <w:gridCol w:w="1395"/>
        <w:gridCol w:w="1342"/>
        <w:gridCol w:w="990"/>
        <w:gridCol w:w="1255"/>
        <w:gridCol w:w="1554"/>
      </w:tblGrid>
      <w:tr w:rsidR="001A04BE" w14:paraId="2A88008B" w14:textId="77777777" w:rsidTr="00B74629">
        <w:tc>
          <w:tcPr>
            <w:tcW w:w="1267" w:type="dxa"/>
            <w:vAlign w:val="center"/>
          </w:tcPr>
          <w:p w14:paraId="77E2943B"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Nom</w:t>
            </w:r>
          </w:p>
        </w:tc>
        <w:tc>
          <w:tcPr>
            <w:tcW w:w="1350" w:type="dxa"/>
            <w:vAlign w:val="center"/>
          </w:tcPr>
          <w:p w14:paraId="4A5D962A"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Prénom</w:t>
            </w:r>
          </w:p>
        </w:tc>
        <w:tc>
          <w:tcPr>
            <w:tcW w:w="1423" w:type="dxa"/>
            <w:vAlign w:val="center"/>
          </w:tcPr>
          <w:p w14:paraId="0356B77B"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Profession</w:t>
            </w:r>
          </w:p>
        </w:tc>
        <w:tc>
          <w:tcPr>
            <w:tcW w:w="1381" w:type="dxa"/>
            <w:vAlign w:val="center"/>
          </w:tcPr>
          <w:p w14:paraId="30C9A494"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 xml:space="preserve">N°ADELI </w:t>
            </w:r>
          </w:p>
        </w:tc>
        <w:tc>
          <w:tcPr>
            <w:tcW w:w="1005" w:type="dxa"/>
          </w:tcPr>
          <w:p w14:paraId="42BB92C3" w14:textId="77777777" w:rsidR="001A04BE" w:rsidRPr="00975E21" w:rsidRDefault="001A04BE" w:rsidP="001A04BE">
            <w:pPr>
              <w:spacing w:after="0"/>
              <w:jc w:val="center"/>
              <w:rPr>
                <w:rFonts w:asciiTheme="minorHAnsi" w:hAnsiTheme="minorHAnsi" w:cstheme="minorHAnsi"/>
                <w:sz w:val="20"/>
                <w:szCs w:val="20"/>
              </w:rPr>
            </w:pPr>
          </w:p>
          <w:p w14:paraId="30FA2A3E" w14:textId="77777777" w:rsidR="001A04BE" w:rsidRPr="00975E21" w:rsidRDefault="001A04BE" w:rsidP="001A04BE">
            <w:pPr>
              <w:spacing w:after="0"/>
              <w:jc w:val="center"/>
              <w:rPr>
                <w:rFonts w:asciiTheme="minorHAnsi" w:hAnsiTheme="minorHAnsi" w:cstheme="minorHAnsi"/>
                <w:sz w:val="20"/>
                <w:szCs w:val="20"/>
              </w:rPr>
            </w:pPr>
          </w:p>
          <w:p w14:paraId="0833597B"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N°RPPS</w:t>
            </w:r>
          </w:p>
        </w:tc>
        <w:tc>
          <w:tcPr>
            <w:tcW w:w="1273" w:type="dxa"/>
            <w:vAlign w:val="center"/>
          </w:tcPr>
          <w:p w14:paraId="34FC65B4"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Nb de ½ journées travaillées par semaine</w:t>
            </w:r>
          </w:p>
        </w:tc>
        <w:tc>
          <w:tcPr>
            <w:tcW w:w="1589" w:type="dxa"/>
            <w:vAlign w:val="center"/>
          </w:tcPr>
          <w:p w14:paraId="51D66FB3" w14:textId="77777777" w:rsidR="001A04BE" w:rsidRPr="00975E21" w:rsidRDefault="001A04BE" w:rsidP="001A04BE">
            <w:pPr>
              <w:spacing w:after="0"/>
              <w:jc w:val="center"/>
              <w:rPr>
                <w:rFonts w:asciiTheme="minorHAnsi" w:hAnsiTheme="minorHAnsi" w:cstheme="minorHAnsi"/>
                <w:sz w:val="20"/>
                <w:szCs w:val="20"/>
              </w:rPr>
            </w:pPr>
            <w:proofErr w:type="gramStart"/>
            <w:r w:rsidRPr="00975E21">
              <w:rPr>
                <w:rFonts w:asciiTheme="minorHAnsi" w:hAnsiTheme="minorHAnsi" w:cstheme="minorHAnsi"/>
                <w:sz w:val="20"/>
                <w:szCs w:val="20"/>
              </w:rPr>
              <w:t>½</w:t>
            </w:r>
            <w:proofErr w:type="gramEnd"/>
            <w:r w:rsidRPr="00975E21">
              <w:rPr>
                <w:rFonts w:asciiTheme="minorHAnsi" w:hAnsiTheme="minorHAnsi" w:cstheme="minorHAnsi"/>
                <w:sz w:val="20"/>
                <w:szCs w:val="20"/>
              </w:rPr>
              <w:t xml:space="preserve"> journées concernées</w:t>
            </w:r>
          </w:p>
        </w:tc>
      </w:tr>
      <w:tr w:rsidR="001A04BE" w14:paraId="1EEDD30A" w14:textId="77777777" w:rsidTr="00B74629">
        <w:tc>
          <w:tcPr>
            <w:tcW w:w="1267" w:type="dxa"/>
          </w:tcPr>
          <w:p w14:paraId="3E899828" w14:textId="77777777" w:rsidR="001A04BE" w:rsidRDefault="001A04BE" w:rsidP="001A04BE">
            <w:pPr>
              <w:spacing w:after="0"/>
              <w:rPr>
                <w:sz w:val="20"/>
                <w:szCs w:val="20"/>
              </w:rPr>
            </w:pPr>
          </w:p>
        </w:tc>
        <w:tc>
          <w:tcPr>
            <w:tcW w:w="1350" w:type="dxa"/>
          </w:tcPr>
          <w:p w14:paraId="3F9F1132" w14:textId="77777777" w:rsidR="001A04BE" w:rsidRDefault="001A04BE" w:rsidP="001A04BE">
            <w:pPr>
              <w:spacing w:after="0"/>
              <w:rPr>
                <w:sz w:val="20"/>
                <w:szCs w:val="20"/>
              </w:rPr>
            </w:pPr>
          </w:p>
        </w:tc>
        <w:tc>
          <w:tcPr>
            <w:tcW w:w="1423" w:type="dxa"/>
          </w:tcPr>
          <w:p w14:paraId="54637CC3" w14:textId="77777777" w:rsidR="001A04BE" w:rsidRDefault="001A04BE" w:rsidP="001A04BE">
            <w:pPr>
              <w:spacing w:after="0"/>
              <w:rPr>
                <w:sz w:val="20"/>
                <w:szCs w:val="20"/>
              </w:rPr>
            </w:pPr>
          </w:p>
        </w:tc>
        <w:tc>
          <w:tcPr>
            <w:tcW w:w="1381" w:type="dxa"/>
          </w:tcPr>
          <w:p w14:paraId="07B61744" w14:textId="77777777" w:rsidR="001A04BE" w:rsidRDefault="001A04BE" w:rsidP="001A04BE">
            <w:pPr>
              <w:spacing w:after="0"/>
              <w:rPr>
                <w:sz w:val="20"/>
                <w:szCs w:val="20"/>
              </w:rPr>
            </w:pPr>
          </w:p>
        </w:tc>
        <w:tc>
          <w:tcPr>
            <w:tcW w:w="1005" w:type="dxa"/>
          </w:tcPr>
          <w:p w14:paraId="6FA737AF" w14:textId="77777777" w:rsidR="001A04BE" w:rsidRDefault="001A04BE" w:rsidP="001A04BE">
            <w:pPr>
              <w:spacing w:after="0"/>
              <w:rPr>
                <w:sz w:val="20"/>
                <w:szCs w:val="20"/>
              </w:rPr>
            </w:pPr>
          </w:p>
        </w:tc>
        <w:tc>
          <w:tcPr>
            <w:tcW w:w="1273" w:type="dxa"/>
          </w:tcPr>
          <w:p w14:paraId="7D102650" w14:textId="77777777" w:rsidR="001A04BE" w:rsidRDefault="001A04BE" w:rsidP="001A04BE">
            <w:pPr>
              <w:spacing w:after="0"/>
              <w:rPr>
                <w:sz w:val="20"/>
                <w:szCs w:val="20"/>
              </w:rPr>
            </w:pPr>
          </w:p>
        </w:tc>
        <w:tc>
          <w:tcPr>
            <w:tcW w:w="1589" w:type="dxa"/>
          </w:tcPr>
          <w:p w14:paraId="6F9AC112" w14:textId="77777777" w:rsidR="001A04BE" w:rsidRDefault="001A04BE" w:rsidP="001A04BE">
            <w:pPr>
              <w:spacing w:after="0"/>
              <w:rPr>
                <w:sz w:val="20"/>
                <w:szCs w:val="20"/>
              </w:rPr>
            </w:pPr>
          </w:p>
        </w:tc>
      </w:tr>
      <w:tr w:rsidR="001A04BE" w14:paraId="3EF7E6F2" w14:textId="77777777" w:rsidTr="00B74629">
        <w:tc>
          <w:tcPr>
            <w:tcW w:w="1267" w:type="dxa"/>
          </w:tcPr>
          <w:p w14:paraId="24C5F815" w14:textId="77777777" w:rsidR="001A04BE" w:rsidRDefault="001A04BE" w:rsidP="001A04BE">
            <w:pPr>
              <w:spacing w:after="0"/>
              <w:rPr>
                <w:sz w:val="20"/>
                <w:szCs w:val="20"/>
              </w:rPr>
            </w:pPr>
          </w:p>
        </w:tc>
        <w:tc>
          <w:tcPr>
            <w:tcW w:w="1350" w:type="dxa"/>
          </w:tcPr>
          <w:p w14:paraId="59CB021D" w14:textId="77777777" w:rsidR="001A04BE" w:rsidRDefault="001A04BE" w:rsidP="001A04BE">
            <w:pPr>
              <w:spacing w:after="0"/>
              <w:rPr>
                <w:sz w:val="20"/>
                <w:szCs w:val="20"/>
              </w:rPr>
            </w:pPr>
          </w:p>
        </w:tc>
        <w:tc>
          <w:tcPr>
            <w:tcW w:w="1423" w:type="dxa"/>
          </w:tcPr>
          <w:p w14:paraId="5C1CED1F" w14:textId="77777777" w:rsidR="001A04BE" w:rsidRDefault="001A04BE" w:rsidP="001A04BE">
            <w:pPr>
              <w:spacing w:after="0"/>
              <w:rPr>
                <w:sz w:val="20"/>
                <w:szCs w:val="20"/>
              </w:rPr>
            </w:pPr>
          </w:p>
        </w:tc>
        <w:tc>
          <w:tcPr>
            <w:tcW w:w="1381" w:type="dxa"/>
          </w:tcPr>
          <w:p w14:paraId="5CC1AF41" w14:textId="77777777" w:rsidR="001A04BE" w:rsidRDefault="001A04BE" w:rsidP="001A04BE">
            <w:pPr>
              <w:spacing w:after="0"/>
              <w:rPr>
                <w:sz w:val="20"/>
                <w:szCs w:val="20"/>
              </w:rPr>
            </w:pPr>
          </w:p>
        </w:tc>
        <w:tc>
          <w:tcPr>
            <w:tcW w:w="1005" w:type="dxa"/>
          </w:tcPr>
          <w:p w14:paraId="0D6D2729" w14:textId="77777777" w:rsidR="001A04BE" w:rsidRDefault="001A04BE" w:rsidP="001A04BE">
            <w:pPr>
              <w:spacing w:after="0"/>
              <w:rPr>
                <w:sz w:val="20"/>
                <w:szCs w:val="20"/>
              </w:rPr>
            </w:pPr>
          </w:p>
        </w:tc>
        <w:tc>
          <w:tcPr>
            <w:tcW w:w="1273" w:type="dxa"/>
          </w:tcPr>
          <w:p w14:paraId="2F83FB81" w14:textId="77777777" w:rsidR="001A04BE" w:rsidRDefault="001A04BE" w:rsidP="001A04BE">
            <w:pPr>
              <w:spacing w:after="0"/>
              <w:rPr>
                <w:sz w:val="20"/>
                <w:szCs w:val="20"/>
              </w:rPr>
            </w:pPr>
          </w:p>
        </w:tc>
        <w:tc>
          <w:tcPr>
            <w:tcW w:w="1589" w:type="dxa"/>
          </w:tcPr>
          <w:p w14:paraId="755452C3" w14:textId="77777777" w:rsidR="001A04BE" w:rsidRDefault="001A04BE" w:rsidP="001A04BE">
            <w:pPr>
              <w:spacing w:after="0"/>
              <w:rPr>
                <w:sz w:val="20"/>
                <w:szCs w:val="20"/>
              </w:rPr>
            </w:pPr>
          </w:p>
        </w:tc>
      </w:tr>
      <w:tr w:rsidR="001A04BE" w14:paraId="7E545827" w14:textId="77777777" w:rsidTr="00B74629">
        <w:tc>
          <w:tcPr>
            <w:tcW w:w="1267" w:type="dxa"/>
          </w:tcPr>
          <w:p w14:paraId="47639F2A" w14:textId="77777777" w:rsidR="001A04BE" w:rsidRDefault="001A04BE" w:rsidP="001A04BE">
            <w:pPr>
              <w:spacing w:after="0"/>
              <w:rPr>
                <w:sz w:val="20"/>
                <w:szCs w:val="20"/>
              </w:rPr>
            </w:pPr>
          </w:p>
        </w:tc>
        <w:tc>
          <w:tcPr>
            <w:tcW w:w="1350" w:type="dxa"/>
          </w:tcPr>
          <w:p w14:paraId="53DDF283" w14:textId="77777777" w:rsidR="001A04BE" w:rsidRDefault="001A04BE" w:rsidP="001A04BE">
            <w:pPr>
              <w:spacing w:after="0"/>
              <w:rPr>
                <w:sz w:val="20"/>
                <w:szCs w:val="20"/>
              </w:rPr>
            </w:pPr>
          </w:p>
        </w:tc>
        <w:tc>
          <w:tcPr>
            <w:tcW w:w="1423" w:type="dxa"/>
          </w:tcPr>
          <w:p w14:paraId="04AD66C8" w14:textId="77777777" w:rsidR="001A04BE" w:rsidRDefault="001A04BE" w:rsidP="001A04BE">
            <w:pPr>
              <w:spacing w:after="0"/>
              <w:rPr>
                <w:sz w:val="20"/>
                <w:szCs w:val="20"/>
              </w:rPr>
            </w:pPr>
          </w:p>
        </w:tc>
        <w:tc>
          <w:tcPr>
            <w:tcW w:w="1381" w:type="dxa"/>
          </w:tcPr>
          <w:p w14:paraId="0B4CBC4F" w14:textId="77777777" w:rsidR="001A04BE" w:rsidRDefault="001A04BE" w:rsidP="001A04BE">
            <w:pPr>
              <w:spacing w:after="0"/>
              <w:rPr>
                <w:sz w:val="20"/>
                <w:szCs w:val="20"/>
              </w:rPr>
            </w:pPr>
          </w:p>
        </w:tc>
        <w:tc>
          <w:tcPr>
            <w:tcW w:w="1005" w:type="dxa"/>
          </w:tcPr>
          <w:p w14:paraId="19E0D847" w14:textId="77777777" w:rsidR="001A04BE" w:rsidRDefault="001A04BE" w:rsidP="001A04BE">
            <w:pPr>
              <w:spacing w:after="0"/>
              <w:rPr>
                <w:sz w:val="20"/>
                <w:szCs w:val="20"/>
              </w:rPr>
            </w:pPr>
          </w:p>
        </w:tc>
        <w:tc>
          <w:tcPr>
            <w:tcW w:w="1273" w:type="dxa"/>
          </w:tcPr>
          <w:p w14:paraId="61D5CA66" w14:textId="77777777" w:rsidR="001A04BE" w:rsidRDefault="001A04BE" w:rsidP="001A04BE">
            <w:pPr>
              <w:spacing w:after="0"/>
              <w:rPr>
                <w:sz w:val="20"/>
                <w:szCs w:val="20"/>
              </w:rPr>
            </w:pPr>
          </w:p>
        </w:tc>
        <w:tc>
          <w:tcPr>
            <w:tcW w:w="1589" w:type="dxa"/>
          </w:tcPr>
          <w:p w14:paraId="61C28425" w14:textId="77777777" w:rsidR="001A04BE" w:rsidRDefault="001A04BE" w:rsidP="001A04BE">
            <w:pPr>
              <w:spacing w:after="0"/>
              <w:rPr>
                <w:sz w:val="20"/>
                <w:szCs w:val="20"/>
              </w:rPr>
            </w:pPr>
          </w:p>
        </w:tc>
      </w:tr>
      <w:tr w:rsidR="001A04BE" w14:paraId="5F634418" w14:textId="77777777" w:rsidTr="00B74629">
        <w:tc>
          <w:tcPr>
            <w:tcW w:w="1267" w:type="dxa"/>
          </w:tcPr>
          <w:p w14:paraId="04C6D2C6" w14:textId="77777777" w:rsidR="001A04BE" w:rsidRDefault="001A04BE" w:rsidP="001A04BE">
            <w:pPr>
              <w:spacing w:after="0"/>
              <w:rPr>
                <w:sz w:val="20"/>
                <w:szCs w:val="20"/>
              </w:rPr>
            </w:pPr>
          </w:p>
        </w:tc>
        <w:tc>
          <w:tcPr>
            <w:tcW w:w="1350" w:type="dxa"/>
          </w:tcPr>
          <w:p w14:paraId="5A909A1E" w14:textId="77777777" w:rsidR="001A04BE" w:rsidRDefault="001A04BE" w:rsidP="001A04BE">
            <w:pPr>
              <w:spacing w:after="0"/>
              <w:rPr>
                <w:sz w:val="20"/>
                <w:szCs w:val="20"/>
              </w:rPr>
            </w:pPr>
          </w:p>
        </w:tc>
        <w:tc>
          <w:tcPr>
            <w:tcW w:w="1423" w:type="dxa"/>
          </w:tcPr>
          <w:p w14:paraId="787566D5" w14:textId="77777777" w:rsidR="001A04BE" w:rsidRDefault="001A04BE" w:rsidP="001A04BE">
            <w:pPr>
              <w:spacing w:after="0"/>
              <w:rPr>
                <w:sz w:val="20"/>
                <w:szCs w:val="20"/>
              </w:rPr>
            </w:pPr>
          </w:p>
        </w:tc>
        <w:tc>
          <w:tcPr>
            <w:tcW w:w="1381" w:type="dxa"/>
          </w:tcPr>
          <w:p w14:paraId="4AF6F5D6" w14:textId="77777777" w:rsidR="001A04BE" w:rsidRDefault="001A04BE" w:rsidP="001A04BE">
            <w:pPr>
              <w:spacing w:after="0"/>
              <w:rPr>
                <w:sz w:val="20"/>
                <w:szCs w:val="20"/>
              </w:rPr>
            </w:pPr>
          </w:p>
        </w:tc>
        <w:tc>
          <w:tcPr>
            <w:tcW w:w="1005" w:type="dxa"/>
          </w:tcPr>
          <w:p w14:paraId="7F41E157" w14:textId="77777777" w:rsidR="001A04BE" w:rsidRDefault="001A04BE" w:rsidP="001A04BE">
            <w:pPr>
              <w:spacing w:after="0"/>
              <w:rPr>
                <w:sz w:val="20"/>
                <w:szCs w:val="20"/>
              </w:rPr>
            </w:pPr>
          </w:p>
        </w:tc>
        <w:tc>
          <w:tcPr>
            <w:tcW w:w="1273" w:type="dxa"/>
          </w:tcPr>
          <w:p w14:paraId="1D6EB534" w14:textId="77777777" w:rsidR="001A04BE" w:rsidRDefault="001A04BE" w:rsidP="001A04BE">
            <w:pPr>
              <w:spacing w:after="0"/>
              <w:rPr>
                <w:sz w:val="20"/>
                <w:szCs w:val="20"/>
              </w:rPr>
            </w:pPr>
          </w:p>
        </w:tc>
        <w:tc>
          <w:tcPr>
            <w:tcW w:w="1589" w:type="dxa"/>
          </w:tcPr>
          <w:p w14:paraId="3B2A4343" w14:textId="77777777" w:rsidR="001A04BE" w:rsidRDefault="001A04BE" w:rsidP="001A04BE">
            <w:pPr>
              <w:spacing w:after="0"/>
              <w:rPr>
                <w:sz w:val="20"/>
                <w:szCs w:val="20"/>
              </w:rPr>
            </w:pPr>
          </w:p>
        </w:tc>
      </w:tr>
    </w:tbl>
    <w:p w14:paraId="7E3835FD" w14:textId="77777777" w:rsidR="001A04BE" w:rsidRDefault="001A04BE" w:rsidP="001A04BE">
      <w:pPr>
        <w:spacing w:after="0"/>
        <w:rPr>
          <w:sz w:val="20"/>
          <w:szCs w:val="20"/>
        </w:rPr>
      </w:pPr>
    </w:p>
    <w:p w14:paraId="4D7C32FB" w14:textId="77777777" w:rsidR="001A04BE" w:rsidRDefault="001A04BE" w:rsidP="001A04BE">
      <w:pPr>
        <w:spacing w:after="0"/>
        <w:rPr>
          <w:sz w:val="20"/>
          <w:szCs w:val="20"/>
        </w:rPr>
      </w:pPr>
      <w:r>
        <w:rPr>
          <w:sz w:val="20"/>
          <w:szCs w:val="20"/>
        </w:rPr>
        <w:t xml:space="preserve">Liste des professionnels chargés du </w:t>
      </w:r>
      <w:r w:rsidRPr="00AA28F1">
        <w:rPr>
          <w:b/>
          <w:sz w:val="20"/>
          <w:szCs w:val="20"/>
          <w:u w:val="single"/>
        </w:rPr>
        <w:t>fonctionnement administratif</w:t>
      </w:r>
      <w:r>
        <w:rPr>
          <w:sz w:val="20"/>
          <w:szCs w:val="20"/>
        </w:rPr>
        <w:t xml:space="preserve"> et de la </w:t>
      </w:r>
      <w:r w:rsidRPr="00AA28F1">
        <w:rPr>
          <w:b/>
          <w:sz w:val="20"/>
          <w:szCs w:val="20"/>
          <w:u w:val="single"/>
        </w:rPr>
        <w:t>coordination</w:t>
      </w:r>
      <w:r>
        <w:rPr>
          <w:sz w:val="20"/>
          <w:szCs w:val="20"/>
        </w:rPr>
        <w:t xml:space="preserve"> de la MSP (secrétariat, coordonnateur, délégué à l'information médicale, comptable, etc.) :</w:t>
      </w:r>
    </w:p>
    <w:tbl>
      <w:tblPr>
        <w:tblStyle w:val="Grilledutableau"/>
        <w:tblW w:w="0" w:type="auto"/>
        <w:tblLook w:val="04A0" w:firstRow="1" w:lastRow="0" w:firstColumn="1" w:lastColumn="0" w:noHBand="0" w:noVBand="1"/>
      </w:tblPr>
      <w:tblGrid>
        <w:gridCol w:w="1483"/>
        <w:gridCol w:w="1500"/>
        <w:gridCol w:w="1504"/>
        <w:gridCol w:w="1528"/>
        <w:gridCol w:w="1326"/>
        <w:gridCol w:w="1721"/>
      </w:tblGrid>
      <w:tr w:rsidR="001A04BE" w:rsidRPr="00975E21" w14:paraId="035B96B7" w14:textId="77777777" w:rsidTr="001A04BE">
        <w:tc>
          <w:tcPr>
            <w:tcW w:w="1483" w:type="dxa"/>
            <w:vAlign w:val="center"/>
          </w:tcPr>
          <w:p w14:paraId="30BC9BA1"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Nom</w:t>
            </w:r>
          </w:p>
        </w:tc>
        <w:tc>
          <w:tcPr>
            <w:tcW w:w="1500" w:type="dxa"/>
            <w:vAlign w:val="center"/>
          </w:tcPr>
          <w:p w14:paraId="4EAB3E2A"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Prénom</w:t>
            </w:r>
          </w:p>
        </w:tc>
        <w:tc>
          <w:tcPr>
            <w:tcW w:w="1504" w:type="dxa"/>
            <w:vAlign w:val="center"/>
          </w:tcPr>
          <w:p w14:paraId="1A7CA076"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Fonction</w:t>
            </w:r>
          </w:p>
        </w:tc>
        <w:tc>
          <w:tcPr>
            <w:tcW w:w="1528" w:type="dxa"/>
            <w:vAlign w:val="center"/>
          </w:tcPr>
          <w:p w14:paraId="3A24821E"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Employeur(s)</w:t>
            </w:r>
          </w:p>
        </w:tc>
        <w:tc>
          <w:tcPr>
            <w:tcW w:w="1326" w:type="dxa"/>
            <w:vAlign w:val="center"/>
          </w:tcPr>
          <w:p w14:paraId="25A09C08"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Nb de ½ journées travaillées par semaine</w:t>
            </w:r>
          </w:p>
        </w:tc>
        <w:tc>
          <w:tcPr>
            <w:tcW w:w="1721" w:type="dxa"/>
            <w:vAlign w:val="center"/>
          </w:tcPr>
          <w:p w14:paraId="1D8E9E4C" w14:textId="77777777" w:rsidR="001A04BE" w:rsidRPr="00975E21" w:rsidRDefault="001A04BE" w:rsidP="001A04BE">
            <w:pPr>
              <w:spacing w:after="0"/>
              <w:jc w:val="center"/>
              <w:rPr>
                <w:rFonts w:asciiTheme="minorHAnsi" w:hAnsiTheme="minorHAnsi" w:cstheme="minorHAnsi"/>
                <w:sz w:val="20"/>
                <w:szCs w:val="20"/>
              </w:rPr>
            </w:pPr>
            <w:r w:rsidRPr="00975E21">
              <w:rPr>
                <w:rFonts w:asciiTheme="minorHAnsi" w:hAnsiTheme="minorHAnsi" w:cstheme="minorHAnsi"/>
                <w:sz w:val="20"/>
                <w:szCs w:val="20"/>
              </w:rPr>
              <w:t>Commentaires</w:t>
            </w:r>
          </w:p>
        </w:tc>
      </w:tr>
      <w:tr w:rsidR="001A04BE" w14:paraId="3A9D1548" w14:textId="77777777" w:rsidTr="001A04BE">
        <w:tc>
          <w:tcPr>
            <w:tcW w:w="1483" w:type="dxa"/>
          </w:tcPr>
          <w:p w14:paraId="6BB19A6F" w14:textId="77777777" w:rsidR="001A04BE" w:rsidRDefault="001A04BE" w:rsidP="001A04BE">
            <w:pPr>
              <w:spacing w:after="0"/>
              <w:rPr>
                <w:sz w:val="20"/>
                <w:szCs w:val="20"/>
              </w:rPr>
            </w:pPr>
          </w:p>
        </w:tc>
        <w:tc>
          <w:tcPr>
            <w:tcW w:w="1500" w:type="dxa"/>
          </w:tcPr>
          <w:p w14:paraId="177E77C2" w14:textId="77777777" w:rsidR="001A04BE" w:rsidRDefault="001A04BE" w:rsidP="001A04BE">
            <w:pPr>
              <w:spacing w:after="0"/>
              <w:rPr>
                <w:sz w:val="20"/>
                <w:szCs w:val="20"/>
              </w:rPr>
            </w:pPr>
          </w:p>
        </w:tc>
        <w:tc>
          <w:tcPr>
            <w:tcW w:w="1504" w:type="dxa"/>
          </w:tcPr>
          <w:p w14:paraId="69C50273" w14:textId="77777777" w:rsidR="001A04BE" w:rsidRDefault="001A04BE" w:rsidP="001A04BE">
            <w:pPr>
              <w:spacing w:after="0"/>
              <w:rPr>
                <w:sz w:val="20"/>
                <w:szCs w:val="20"/>
              </w:rPr>
            </w:pPr>
          </w:p>
        </w:tc>
        <w:tc>
          <w:tcPr>
            <w:tcW w:w="1528" w:type="dxa"/>
          </w:tcPr>
          <w:p w14:paraId="45FBDFBA" w14:textId="77777777" w:rsidR="001A04BE" w:rsidRDefault="001A04BE" w:rsidP="001A04BE">
            <w:pPr>
              <w:spacing w:after="0"/>
              <w:rPr>
                <w:sz w:val="20"/>
                <w:szCs w:val="20"/>
              </w:rPr>
            </w:pPr>
          </w:p>
        </w:tc>
        <w:tc>
          <w:tcPr>
            <w:tcW w:w="1326" w:type="dxa"/>
          </w:tcPr>
          <w:p w14:paraId="6AC2B643" w14:textId="77777777" w:rsidR="001A04BE" w:rsidRDefault="001A04BE" w:rsidP="001A04BE">
            <w:pPr>
              <w:spacing w:after="0"/>
              <w:rPr>
                <w:sz w:val="20"/>
                <w:szCs w:val="20"/>
              </w:rPr>
            </w:pPr>
          </w:p>
        </w:tc>
        <w:tc>
          <w:tcPr>
            <w:tcW w:w="1721" w:type="dxa"/>
          </w:tcPr>
          <w:p w14:paraId="4AD7246C" w14:textId="77777777" w:rsidR="001A04BE" w:rsidRDefault="001A04BE" w:rsidP="001A04BE">
            <w:pPr>
              <w:spacing w:after="0"/>
              <w:rPr>
                <w:sz w:val="20"/>
                <w:szCs w:val="20"/>
              </w:rPr>
            </w:pPr>
          </w:p>
        </w:tc>
      </w:tr>
      <w:tr w:rsidR="001A04BE" w14:paraId="3AF3ECB4" w14:textId="77777777" w:rsidTr="001A04BE">
        <w:tc>
          <w:tcPr>
            <w:tcW w:w="1483" w:type="dxa"/>
          </w:tcPr>
          <w:p w14:paraId="37464106" w14:textId="77777777" w:rsidR="001A04BE" w:rsidRDefault="001A04BE" w:rsidP="001A04BE">
            <w:pPr>
              <w:spacing w:after="0"/>
              <w:rPr>
                <w:sz w:val="20"/>
                <w:szCs w:val="20"/>
              </w:rPr>
            </w:pPr>
          </w:p>
        </w:tc>
        <w:tc>
          <w:tcPr>
            <w:tcW w:w="1500" w:type="dxa"/>
          </w:tcPr>
          <w:p w14:paraId="1D39632A" w14:textId="77777777" w:rsidR="001A04BE" w:rsidRDefault="001A04BE" w:rsidP="001A04BE">
            <w:pPr>
              <w:spacing w:after="0"/>
              <w:rPr>
                <w:sz w:val="20"/>
                <w:szCs w:val="20"/>
              </w:rPr>
            </w:pPr>
          </w:p>
        </w:tc>
        <w:tc>
          <w:tcPr>
            <w:tcW w:w="1504" w:type="dxa"/>
          </w:tcPr>
          <w:p w14:paraId="3D9E0FE2" w14:textId="77777777" w:rsidR="001A04BE" w:rsidRDefault="001A04BE" w:rsidP="001A04BE">
            <w:pPr>
              <w:spacing w:after="0"/>
              <w:rPr>
                <w:sz w:val="20"/>
                <w:szCs w:val="20"/>
              </w:rPr>
            </w:pPr>
          </w:p>
        </w:tc>
        <w:tc>
          <w:tcPr>
            <w:tcW w:w="1528" w:type="dxa"/>
          </w:tcPr>
          <w:p w14:paraId="73D431D5" w14:textId="77777777" w:rsidR="001A04BE" w:rsidRDefault="001A04BE" w:rsidP="001A04BE">
            <w:pPr>
              <w:spacing w:after="0"/>
              <w:rPr>
                <w:sz w:val="20"/>
                <w:szCs w:val="20"/>
              </w:rPr>
            </w:pPr>
          </w:p>
        </w:tc>
        <w:tc>
          <w:tcPr>
            <w:tcW w:w="1326" w:type="dxa"/>
          </w:tcPr>
          <w:p w14:paraId="2E88A553" w14:textId="77777777" w:rsidR="001A04BE" w:rsidRDefault="001A04BE" w:rsidP="001A04BE">
            <w:pPr>
              <w:spacing w:after="0"/>
              <w:rPr>
                <w:sz w:val="20"/>
                <w:szCs w:val="20"/>
              </w:rPr>
            </w:pPr>
          </w:p>
        </w:tc>
        <w:tc>
          <w:tcPr>
            <w:tcW w:w="1721" w:type="dxa"/>
          </w:tcPr>
          <w:p w14:paraId="4B3B3F30" w14:textId="77777777" w:rsidR="001A04BE" w:rsidRDefault="001A04BE" w:rsidP="001A04BE">
            <w:pPr>
              <w:spacing w:after="0"/>
              <w:rPr>
                <w:sz w:val="20"/>
                <w:szCs w:val="20"/>
              </w:rPr>
            </w:pPr>
          </w:p>
        </w:tc>
      </w:tr>
    </w:tbl>
    <w:p w14:paraId="055683AE" w14:textId="77777777" w:rsidR="001A04BE" w:rsidRDefault="001A04BE" w:rsidP="001A04BE">
      <w:pPr>
        <w:rPr>
          <w:sz w:val="20"/>
          <w:szCs w:val="20"/>
        </w:rPr>
      </w:pPr>
    </w:p>
    <w:p w14:paraId="63064F60" w14:textId="77777777" w:rsidR="001A04BE" w:rsidRDefault="001A04BE" w:rsidP="001A04BE">
      <w:pPr>
        <w:rPr>
          <w:sz w:val="20"/>
          <w:szCs w:val="20"/>
        </w:rPr>
      </w:pPr>
      <w:r w:rsidRPr="00AA28F1">
        <w:rPr>
          <w:b/>
          <w:sz w:val="20"/>
          <w:szCs w:val="20"/>
          <w:u w:val="single"/>
        </w:rPr>
        <w:t>Autres</w:t>
      </w:r>
      <w:r>
        <w:rPr>
          <w:sz w:val="20"/>
          <w:szCs w:val="20"/>
        </w:rPr>
        <w:t xml:space="preserve"> professionnels et structures associés au projet de santé :</w:t>
      </w:r>
    </w:p>
    <w:p w14:paraId="58C60AF2" w14:textId="7F19D011" w:rsidR="001A04BE" w:rsidRDefault="001A04BE" w:rsidP="001A04BE">
      <w:pPr>
        <w:rPr>
          <w:i/>
          <w:color w:val="00B050"/>
          <w:sz w:val="20"/>
          <w:szCs w:val="20"/>
        </w:rPr>
      </w:pPr>
      <w:r w:rsidRPr="002C2C01">
        <w:rPr>
          <w:i/>
          <w:color w:val="00B050"/>
          <w:sz w:val="20"/>
          <w:szCs w:val="20"/>
        </w:rPr>
        <w:t xml:space="preserve">Sont </w:t>
      </w:r>
      <w:r>
        <w:rPr>
          <w:i/>
          <w:color w:val="00B050"/>
          <w:sz w:val="20"/>
          <w:szCs w:val="20"/>
        </w:rPr>
        <w:t xml:space="preserve">ici concernés les professionnels du social (assistantes sociales, etc.) et éventuelles structures présentes dans les locaux de la </w:t>
      </w:r>
      <w:r w:rsidR="000B1215">
        <w:rPr>
          <w:i/>
          <w:color w:val="00B050"/>
          <w:sz w:val="20"/>
          <w:szCs w:val="20"/>
        </w:rPr>
        <w:t>MSP</w:t>
      </w:r>
      <w:r>
        <w:rPr>
          <w:i/>
          <w:color w:val="00B050"/>
          <w:sz w:val="20"/>
          <w:szCs w:val="20"/>
        </w:rPr>
        <w:t xml:space="preserve"> et travaillant avec les professionnels de santé de la </w:t>
      </w:r>
      <w:r w:rsidR="000B1215">
        <w:rPr>
          <w:i/>
          <w:color w:val="00B050"/>
          <w:sz w:val="20"/>
          <w:szCs w:val="20"/>
        </w:rPr>
        <w:t>MSP</w:t>
      </w:r>
      <w:r>
        <w:rPr>
          <w:i/>
          <w:color w:val="00B050"/>
          <w:sz w:val="20"/>
          <w:szCs w:val="20"/>
        </w:rPr>
        <w:t xml:space="preserve"> (PMI, services d'aides à domicile, permanences CPAM, etc.)</w:t>
      </w:r>
      <w:r w:rsidRPr="002C2C01">
        <w:rPr>
          <w:i/>
          <w:color w:val="00B050"/>
          <w:sz w:val="20"/>
          <w:szCs w:val="20"/>
        </w:rPr>
        <w:t xml:space="preserve"> </w:t>
      </w:r>
    </w:p>
    <w:p w14:paraId="1F290276" w14:textId="77777777" w:rsidR="00134A4F" w:rsidRDefault="00134A4F" w:rsidP="00134A4F"/>
    <w:p w14:paraId="5569304C" w14:textId="3F6EC310" w:rsidR="001A04BE" w:rsidRDefault="001A04BE">
      <w:pPr>
        <w:spacing w:after="160" w:line="259" w:lineRule="auto"/>
        <w:jc w:val="left"/>
      </w:pPr>
      <w:r>
        <w:br w:type="page"/>
      </w:r>
    </w:p>
    <w:p w14:paraId="173E1A2D" w14:textId="32B2A9A9" w:rsidR="001A04BE" w:rsidRDefault="000A58A9" w:rsidP="001A04BE">
      <w:pPr>
        <w:pStyle w:val="Titre1"/>
      </w:pPr>
      <w:bookmarkStart w:id="10" w:name="_Toc155521783"/>
      <w:r>
        <w:lastRenderedPageBreak/>
        <w:t>Accès aux soins</w:t>
      </w:r>
      <w:bookmarkEnd w:id="10"/>
    </w:p>
    <w:p w14:paraId="1EDE1B95" w14:textId="77777777" w:rsidR="001A04BE" w:rsidRDefault="001A04BE" w:rsidP="001A04BE">
      <w:pPr>
        <w:pStyle w:val="Titre2"/>
        <w:ind w:left="1032" w:hanging="578"/>
      </w:pPr>
      <w:bookmarkStart w:id="11" w:name="_Toc421613661"/>
      <w:bookmarkStart w:id="12" w:name="_Toc155521784"/>
      <w:r>
        <w:t>Accessibilité</w:t>
      </w:r>
      <w:bookmarkEnd w:id="11"/>
      <w:bookmarkEnd w:id="12"/>
      <w:r>
        <w:t xml:space="preserve"> </w:t>
      </w:r>
    </w:p>
    <w:p w14:paraId="562FEAF7" w14:textId="37DA3A4B" w:rsidR="001A04BE" w:rsidRPr="000B1215" w:rsidRDefault="001A04BE" w:rsidP="000B1215">
      <w:pPr>
        <w:pStyle w:val="Paragraphedeliste"/>
        <w:numPr>
          <w:ilvl w:val="0"/>
          <w:numId w:val="14"/>
        </w:numPr>
        <w:jc w:val="left"/>
        <w:rPr>
          <w:b/>
          <w:bCs/>
        </w:rPr>
      </w:pPr>
      <w:r w:rsidRPr="000B1215">
        <w:rPr>
          <w:b/>
          <w:bCs/>
        </w:rPr>
        <w:t>Accessibilité géographique</w:t>
      </w:r>
    </w:p>
    <w:p w14:paraId="784F571C" w14:textId="778ECF3B" w:rsidR="001A04BE" w:rsidRPr="000B1215" w:rsidRDefault="001A04BE" w:rsidP="001A04BE">
      <w:pPr>
        <w:rPr>
          <w:color w:val="00B050"/>
        </w:rPr>
      </w:pPr>
      <w:r w:rsidRPr="000B1215">
        <w:rPr>
          <w:color w:val="00B050"/>
        </w:rPr>
        <w:t xml:space="preserve">Sont précisés ici la desserte de la </w:t>
      </w:r>
      <w:r w:rsidR="000B1215">
        <w:rPr>
          <w:color w:val="00B050"/>
        </w:rPr>
        <w:t>MSP</w:t>
      </w:r>
      <w:r w:rsidRPr="000B1215">
        <w:rPr>
          <w:color w:val="00B050"/>
        </w:rPr>
        <w:t xml:space="preserve"> par les transports en commun, le respect des normes accessibilité du bâtiment et la présence de places de parking réservées aux personnes à mobilité réduite, la réalisation de visites à domicile pour les personnes dont l'état de santé ne permet pas de se déplacer, etc.  </w:t>
      </w:r>
    </w:p>
    <w:p w14:paraId="70834B3D" w14:textId="7A9EB576" w:rsidR="001A04BE" w:rsidRPr="000B1215" w:rsidRDefault="001A04BE" w:rsidP="000B1215">
      <w:pPr>
        <w:pStyle w:val="Paragraphedeliste"/>
        <w:numPr>
          <w:ilvl w:val="0"/>
          <w:numId w:val="14"/>
        </w:numPr>
        <w:jc w:val="left"/>
        <w:rPr>
          <w:b/>
          <w:bCs/>
        </w:rPr>
      </w:pPr>
      <w:r w:rsidRPr="000B1215">
        <w:rPr>
          <w:b/>
          <w:bCs/>
        </w:rPr>
        <w:t>Accessibilité financière</w:t>
      </w:r>
    </w:p>
    <w:p w14:paraId="71FC0642" w14:textId="2526B70B" w:rsidR="001A04BE" w:rsidRPr="000B1215" w:rsidRDefault="001A04BE" w:rsidP="001A04BE">
      <w:pPr>
        <w:rPr>
          <w:color w:val="00B050"/>
        </w:rPr>
      </w:pPr>
      <w:r w:rsidRPr="000B1215">
        <w:rPr>
          <w:color w:val="00B050"/>
        </w:rPr>
        <w:t xml:space="preserve">La </w:t>
      </w:r>
      <w:r w:rsidR="000B1215">
        <w:rPr>
          <w:color w:val="00B050"/>
        </w:rPr>
        <w:t>MSP</w:t>
      </w:r>
      <w:r w:rsidRPr="000B1215">
        <w:rPr>
          <w:color w:val="00B050"/>
        </w:rPr>
        <w:t xml:space="preserve"> précise les tarifs pratiqués (secteur 1 / tarifs de la CCAM), les cas dans lesquels elle applique le tiers payant sur la part obligatoire et sur la part complémentaire. </w:t>
      </w:r>
    </w:p>
    <w:p w14:paraId="6C88F64E" w14:textId="77777777" w:rsidR="001A04BE" w:rsidRPr="000B1215" w:rsidRDefault="001A04BE" w:rsidP="001A04BE">
      <w:pPr>
        <w:rPr>
          <w:color w:val="00B050"/>
        </w:rPr>
      </w:pPr>
      <w:r w:rsidRPr="000B1215">
        <w:rPr>
          <w:color w:val="00B050"/>
        </w:rPr>
        <w:t>Les modalités d’information des patients sur les tarifs pratiqués sont précisées.</w:t>
      </w:r>
    </w:p>
    <w:p w14:paraId="77E2C99B" w14:textId="7EAC8AEE" w:rsidR="001A04BE" w:rsidRPr="000B1215" w:rsidRDefault="001A04BE" w:rsidP="000B1215">
      <w:pPr>
        <w:pStyle w:val="Paragraphedeliste"/>
        <w:numPr>
          <w:ilvl w:val="0"/>
          <w:numId w:val="14"/>
        </w:numPr>
        <w:jc w:val="left"/>
        <w:rPr>
          <w:b/>
          <w:bCs/>
        </w:rPr>
      </w:pPr>
      <w:r w:rsidRPr="000B1215">
        <w:rPr>
          <w:b/>
          <w:bCs/>
        </w:rPr>
        <w:t>Accessibilité sociale</w:t>
      </w:r>
    </w:p>
    <w:p w14:paraId="5F266D3A" w14:textId="5AACF063" w:rsidR="001A04BE" w:rsidRPr="000B1215" w:rsidRDefault="001A04BE" w:rsidP="001A04BE">
      <w:pPr>
        <w:rPr>
          <w:color w:val="00B050"/>
        </w:rPr>
      </w:pPr>
      <w:r w:rsidRPr="000B1215">
        <w:rPr>
          <w:color w:val="00B050"/>
        </w:rPr>
        <w:t xml:space="preserve">La </w:t>
      </w:r>
      <w:r w:rsidR="000B1215">
        <w:rPr>
          <w:color w:val="00B050"/>
        </w:rPr>
        <w:t>MSP</w:t>
      </w:r>
      <w:r w:rsidRPr="000B1215">
        <w:rPr>
          <w:color w:val="00B050"/>
        </w:rPr>
        <w:t xml:space="preserve"> s'engage à ne pas pratiquer de discrimination de quelque sorte que ce soit. </w:t>
      </w:r>
    </w:p>
    <w:p w14:paraId="60393FB5" w14:textId="5928BD0C" w:rsidR="001A04BE" w:rsidRPr="000B1215" w:rsidRDefault="001A04BE" w:rsidP="001A04BE">
      <w:pPr>
        <w:rPr>
          <w:color w:val="00B050"/>
        </w:rPr>
      </w:pPr>
      <w:r w:rsidRPr="000B1215">
        <w:rPr>
          <w:color w:val="00B050"/>
        </w:rPr>
        <w:t xml:space="preserve">Elle précise le cas échéant les mesures mises en place pour aider les personnes en difficulté sociale dans leurs démarches administratives, ainsi que les éventuelles mesures prises pour faciliter l'accès de tous aux soins, plus particulièrement pour les personnes en situation de précarité ou de handicap, </w:t>
      </w:r>
      <w:r w:rsidR="000B1215" w:rsidRPr="000B1215">
        <w:rPr>
          <w:color w:val="00B050"/>
        </w:rPr>
        <w:t>quel que</w:t>
      </w:r>
      <w:r w:rsidRPr="000B1215">
        <w:rPr>
          <w:color w:val="00B050"/>
        </w:rPr>
        <w:t xml:space="preserve"> soit leur âge.</w:t>
      </w:r>
    </w:p>
    <w:p w14:paraId="0D7A10AB" w14:textId="7F047551" w:rsidR="001A04BE" w:rsidRDefault="001A04BE" w:rsidP="001A04BE">
      <w:pPr>
        <w:rPr>
          <w:color w:val="00B050"/>
        </w:rPr>
      </w:pPr>
      <w:r w:rsidRPr="000B1215">
        <w:rPr>
          <w:color w:val="00B050"/>
        </w:rPr>
        <w:t xml:space="preserve">La présence éventuelle d'une offre sociale (assistante sociale, etc.) au sein de la </w:t>
      </w:r>
      <w:r w:rsidR="000B1215">
        <w:rPr>
          <w:color w:val="00B050"/>
        </w:rPr>
        <w:t>MSP</w:t>
      </w:r>
      <w:r w:rsidRPr="000B1215">
        <w:rPr>
          <w:color w:val="00B050"/>
        </w:rPr>
        <w:t xml:space="preserve"> est également mentionnée.</w:t>
      </w:r>
    </w:p>
    <w:p w14:paraId="5822C4AA" w14:textId="1FCBF0A1" w:rsidR="000B1215" w:rsidRDefault="000B1215" w:rsidP="000B1215">
      <w:pPr>
        <w:pStyle w:val="Titre2"/>
        <w:ind w:left="1032" w:hanging="578"/>
      </w:pPr>
      <w:bookmarkStart w:id="13" w:name="_Toc155521785"/>
      <w:r w:rsidRPr="000B1215">
        <w:t>Horaires d'ouverture et organisation des soins</w:t>
      </w:r>
      <w:bookmarkEnd w:id="13"/>
    </w:p>
    <w:p w14:paraId="6837D8F8" w14:textId="1F0C33D1" w:rsidR="000B1215" w:rsidRPr="000B1215" w:rsidRDefault="000B1215" w:rsidP="000B1215">
      <w:pPr>
        <w:rPr>
          <w:color w:val="00B050"/>
        </w:rPr>
      </w:pPr>
      <w:r w:rsidRPr="000B1215">
        <w:rPr>
          <w:color w:val="00B050"/>
        </w:rPr>
        <w:t xml:space="preserve">La </w:t>
      </w:r>
      <w:r w:rsidR="00A8633E">
        <w:rPr>
          <w:color w:val="00B050"/>
        </w:rPr>
        <w:t>MSP</w:t>
      </w:r>
      <w:r w:rsidRPr="000B1215">
        <w:rPr>
          <w:color w:val="00B050"/>
        </w:rPr>
        <w:t xml:space="preserve"> indique les jours et horaires d'ouverture, en précisant à minima :</w:t>
      </w:r>
    </w:p>
    <w:p w14:paraId="418B9676" w14:textId="6570A90A" w:rsidR="000B1215" w:rsidRPr="000B1215" w:rsidRDefault="00215082" w:rsidP="000B1215">
      <w:pPr>
        <w:pStyle w:val="Paragraphedeliste"/>
        <w:numPr>
          <w:ilvl w:val="0"/>
          <w:numId w:val="5"/>
        </w:numPr>
        <w:rPr>
          <w:color w:val="00B050"/>
        </w:rPr>
      </w:pPr>
      <w:r>
        <w:rPr>
          <w:color w:val="00B050"/>
        </w:rPr>
        <w:t>L</w:t>
      </w:r>
      <w:r w:rsidR="000B1215" w:rsidRPr="000B1215">
        <w:rPr>
          <w:color w:val="00B050"/>
        </w:rPr>
        <w:t>es horaires et missions (prise de rdv téléphonique, accueil physique, orientation, etc.) du secrétariat ;</w:t>
      </w:r>
    </w:p>
    <w:p w14:paraId="2317F21A" w14:textId="7CFB14A3" w:rsidR="000B1215" w:rsidRPr="000B1215" w:rsidRDefault="00215082" w:rsidP="000B1215">
      <w:pPr>
        <w:pStyle w:val="Paragraphedeliste"/>
        <w:numPr>
          <w:ilvl w:val="0"/>
          <w:numId w:val="5"/>
        </w:numPr>
        <w:rPr>
          <w:color w:val="00B050"/>
        </w:rPr>
      </w:pPr>
      <w:r>
        <w:rPr>
          <w:color w:val="00B050"/>
        </w:rPr>
        <w:t>L</w:t>
      </w:r>
      <w:r w:rsidR="000B1215" w:rsidRPr="000B1215">
        <w:rPr>
          <w:color w:val="00B050"/>
        </w:rPr>
        <w:t>es horaires de présence et/ou consultation des médecins généralistes ;</w:t>
      </w:r>
    </w:p>
    <w:p w14:paraId="68AFA2FD" w14:textId="72511607" w:rsidR="000B1215" w:rsidRPr="000B1215" w:rsidRDefault="00215082" w:rsidP="000B1215">
      <w:pPr>
        <w:pStyle w:val="Paragraphedeliste"/>
        <w:numPr>
          <w:ilvl w:val="0"/>
          <w:numId w:val="5"/>
        </w:numPr>
        <w:rPr>
          <w:color w:val="00B050"/>
        </w:rPr>
      </w:pPr>
      <w:r>
        <w:rPr>
          <w:color w:val="00B050"/>
        </w:rPr>
        <w:t>L</w:t>
      </w:r>
      <w:r w:rsidR="000B1215" w:rsidRPr="000B1215">
        <w:rPr>
          <w:color w:val="00B050"/>
        </w:rPr>
        <w:t>es modalités d'information des patients sur ces jours et horaires d'ouverture (affichage extérieur et intérieur, etc.) ;</w:t>
      </w:r>
    </w:p>
    <w:p w14:paraId="350CB20E" w14:textId="0B6D504F" w:rsidR="000B1215" w:rsidRPr="000B1215" w:rsidRDefault="00215082" w:rsidP="000B1215">
      <w:pPr>
        <w:pStyle w:val="Paragraphedeliste"/>
        <w:numPr>
          <w:ilvl w:val="0"/>
          <w:numId w:val="5"/>
        </w:numPr>
        <w:rPr>
          <w:color w:val="00B050"/>
        </w:rPr>
      </w:pPr>
      <w:r>
        <w:rPr>
          <w:color w:val="00B050"/>
        </w:rPr>
        <w:t>L</w:t>
      </w:r>
      <w:r w:rsidR="000B1215" w:rsidRPr="000B1215">
        <w:rPr>
          <w:color w:val="00B050"/>
        </w:rPr>
        <w:t>es modalités de gestion de la pause méridienne (secrétariat et/ou médecin joignable ? répondeur téléphonique ? etc.) ;</w:t>
      </w:r>
    </w:p>
    <w:p w14:paraId="7BFD40FD" w14:textId="77777777" w:rsidR="000B1215" w:rsidRDefault="000B1215" w:rsidP="000B1215">
      <w:pPr>
        <w:rPr>
          <w:color w:val="00B050"/>
        </w:rPr>
      </w:pPr>
      <w:r w:rsidRPr="000B1215">
        <w:rPr>
          <w:color w:val="00B050"/>
        </w:rPr>
        <w:t>Les horaires et jours d'ouverture des autres professions sont également mentionnés.</w:t>
      </w:r>
    </w:p>
    <w:p w14:paraId="15597B39" w14:textId="77777777" w:rsidR="000A122D" w:rsidRPr="000A122D" w:rsidRDefault="000A122D" w:rsidP="000A122D">
      <w:pPr>
        <w:ind w:left="708"/>
        <w:rPr>
          <w:b/>
          <w:bCs/>
          <w:color w:val="000000" w:themeColor="text1"/>
        </w:rPr>
      </w:pPr>
      <w:proofErr w:type="gramStart"/>
      <w:r w:rsidRPr="000A122D">
        <w:rPr>
          <w:b/>
          <w:bCs/>
          <w:color w:val="000000" w:themeColor="text1"/>
        </w:rPr>
        <w:t>o</w:t>
      </w:r>
      <w:proofErr w:type="gramEnd"/>
      <w:r w:rsidRPr="000A122D">
        <w:rPr>
          <w:b/>
          <w:bCs/>
          <w:color w:val="000000" w:themeColor="text1"/>
        </w:rPr>
        <w:tab/>
        <w:t>Continuité des soins en l'absence du médecin traitant</w:t>
      </w:r>
    </w:p>
    <w:p w14:paraId="3362FAFA" w14:textId="77777777" w:rsidR="000A122D" w:rsidRPr="000A122D" w:rsidRDefault="000A122D" w:rsidP="000A122D">
      <w:pPr>
        <w:rPr>
          <w:color w:val="00B050"/>
        </w:rPr>
      </w:pPr>
      <w:r w:rsidRPr="000A122D">
        <w:rPr>
          <w:color w:val="00B050"/>
        </w:rPr>
        <w:t>Les modalités de prise en charge d'un patient en l'absence de son médecin traitant sont décrites (choix du médecin, accès au dossier médical du patient, information du médecin traitant et traçabilité de la consultation dans le dossier médical du patient, etc.)</w:t>
      </w:r>
    </w:p>
    <w:p w14:paraId="619C8A71" w14:textId="1460F287" w:rsidR="000A122D" w:rsidRPr="000A122D" w:rsidRDefault="000A122D" w:rsidP="000A122D">
      <w:pPr>
        <w:pStyle w:val="Titre2"/>
        <w:ind w:left="1032" w:hanging="578"/>
      </w:pPr>
      <w:bookmarkStart w:id="14" w:name="_Toc155521786"/>
      <w:r w:rsidRPr="000A122D">
        <w:t>Accès à des soins non programmés</w:t>
      </w:r>
      <w:bookmarkEnd w:id="14"/>
    </w:p>
    <w:p w14:paraId="62F64745" w14:textId="72A5B67E" w:rsidR="000A122D" w:rsidRPr="000A122D" w:rsidRDefault="000A122D" w:rsidP="000A122D">
      <w:pPr>
        <w:rPr>
          <w:color w:val="00B050"/>
        </w:rPr>
      </w:pPr>
      <w:r w:rsidRPr="000A122D">
        <w:rPr>
          <w:color w:val="00B050"/>
        </w:rPr>
        <w:t xml:space="preserve">La </w:t>
      </w:r>
      <w:r w:rsidR="00A8633E">
        <w:rPr>
          <w:color w:val="00B050"/>
        </w:rPr>
        <w:t>MSP</w:t>
      </w:r>
      <w:r w:rsidRPr="000A122D">
        <w:rPr>
          <w:color w:val="00B050"/>
        </w:rPr>
        <w:t xml:space="preserve"> indique comment s'organise l'accès à des consultations non programmées au sein des heures d'ouverture de la structure :</w:t>
      </w:r>
    </w:p>
    <w:p w14:paraId="1D191FF3" w14:textId="7947588C" w:rsidR="000A122D" w:rsidRPr="000A122D" w:rsidRDefault="000A122D" w:rsidP="000A122D">
      <w:pPr>
        <w:pStyle w:val="Paragraphedeliste"/>
        <w:numPr>
          <w:ilvl w:val="0"/>
          <w:numId w:val="5"/>
        </w:numPr>
        <w:rPr>
          <w:color w:val="00B050"/>
        </w:rPr>
      </w:pPr>
      <w:proofErr w:type="gramStart"/>
      <w:r w:rsidRPr="000A122D">
        <w:rPr>
          <w:color w:val="00B050"/>
        </w:rPr>
        <w:t>rôles</w:t>
      </w:r>
      <w:proofErr w:type="gramEnd"/>
      <w:r w:rsidRPr="000A122D">
        <w:rPr>
          <w:color w:val="00B050"/>
        </w:rPr>
        <w:t xml:space="preserve"> respectifs du secrétariat et des médecins dans la régulation téléphonique des demandes;</w:t>
      </w:r>
    </w:p>
    <w:p w14:paraId="67EB66BF" w14:textId="536E5EBB" w:rsidR="000A122D" w:rsidRPr="000A122D" w:rsidRDefault="000A122D" w:rsidP="000A122D">
      <w:pPr>
        <w:pStyle w:val="Paragraphedeliste"/>
        <w:numPr>
          <w:ilvl w:val="0"/>
          <w:numId w:val="5"/>
        </w:numPr>
        <w:rPr>
          <w:color w:val="00B050"/>
        </w:rPr>
      </w:pPr>
      <w:proofErr w:type="gramStart"/>
      <w:r w:rsidRPr="000A122D">
        <w:rPr>
          <w:color w:val="00B050"/>
        </w:rPr>
        <w:t>organisation</w:t>
      </w:r>
      <w:proofErr w:type="gramEnd"/>
      <w:r w:rsidRPr="000A122D">
        <w:rPr>
          <w:color w:val="00B050"/>
        </w:rPr>
        <w:t xml:space="preserve"> retenue : plages horaires vacantes dans l'agenda de chaque médecin pour pouvoir y inscrire ses patients qui nécessitent d'être vus dans la journée, médecin dédié </w:t>
      </w:r>
      <w:r w:rsidRPr="000A122D">
        <w:rPr>
          <w:color w:val="00B050"/>
        </w:rPr>
        <w:lastRenderedPageBreak/>
        <w:t xml:space="preserve">au non programmé – avec ou sans rendez-vous – chaque jour à tour de rôle en précisant l'amplitude horaire, etc. </w:t>
      </w:r>
    </w:p>
    <w:p w14:paraId="1F1218AA" w14:textId="53D56BF4" w:rsidR="000A122D" w:rsidRPr="000A122D" w:rsidRDefault="000A122D" w:rsidP="000A122D">
      <w:pPr>
        <w:rPr>
          <w:color w:val="00B050"/>
        </w:rPr>
      </w:pPr>
      <w:r w:rsidRPr="000A122D">
        <w:rPr>
          <w:color w:val="00B050"/>
        </w:rPr>
        <w:t xml:space="preserve">La </w:t>
      </w:r>
      <w:r w:rsidR="00A8633E">
        <w:rPr>
          <w:color w:val="00B050"/>
        </w:rPr>
        <w:t>MSP</w:t>
      </w:r>
      <w:r w:rsidRPr="000A122D">
        <w:rPr>
          <w:color w:val="00B050"/>
        </w:rPr>
        <w:t xml:space="preserve"> indique si elle prend en charge des soins non programmés (consultations + petites urgences type suture, petite traumatologie), en précisant les modalités d'accueil de ces petites urgences (médecin dédié ou chaque médecin sur ces créneaux réservés au non programmé, salle dédiée avec un niveau d'équipement adéquat, etc.)</w:t>
      </w:r>
    </w:p>
    <w:p w14:paraId="3DB3374D" w14:textId="0916E898" w:rsidR="000B1215" w:rsidRDefault="000A122D" w:rsidP="000A122D">
      <w:pPr>
        <w:rPr>
          <w:color w:val="00B050"/>
        </w:rPr>
      </w:pPr>
      <w:r w:rsidRPr="000A122D">
        <w:rPr>
          <w:color w:val="00B050"/>
        </w:rPr>
        <w:t xml:space="preserve">La </w:t>
      </w:r>
      <w:r w:rsidR="00A8633E">
        <w:rPr>
          <w:color w:val="00B050"/>
        </w:rPr>
        <w:t>MSP</w:t>
      </w:r>
      <w:r w:rsidRPr="000A122D">
        <w:rPr>
          <w:color w:val="00B050"/>
        </w:rPr>
        <w:t xml:space="preserve"> précise s'il existe des médecins MCS dans la structure répondant éventuellement au</w:t>
      </w:r>
      <w:r>
        <w:rPr>
          <w:color w:val="00B050"/>
        </w:rPr>
        <w:t>x</w:t>
      </w:r>
      <w:r w:rsidRPr="000A122D">
        <w:rPr>
          <w:color w:val="00B050"/>
        </w:rPr>
        <w:t xml:space="preserve"> sollicitation</w:t>
      </w:r>
      <w:r>
        <w:rPr>
          <w:color w:val="00B050"/>
        </w:rPr>
        <w:t>s</w:t>
      </w:r>
      <w:r w:rsidRPr="000A122D">
        <w:rPr>
          <w:color w:val="00B050"/>
        </w:rPr>
        <w:t xml:space="preserve"> du SAMU-Centre.</w:t>
      </w:r>
    </w:p>
    <w:p w14:paraId="69A6E0FC" w14:textId="0D92E0C6" w:rsidR="000A122D" w:rsidRDefault="000A122D" w:rsidP="000A122D">
      <w:pPr>
        <w:pStyle w:val="Titre2"/>
        <w:ind w:left="1032" w:hanging="578"/>
      </w:pPr>
      <w:bookmarkStart w:id="15" w:name="_Toc155521787"/>
      <w:r w:rsidRPr="000A122D">
        <w:t>Accès à des spécialités ou techniques particulières</w:t>
      </w:r>
      <w:bookmarkEnd w:id="15"/>
    </w:p>
    <w:p w14:paraId="29E0F8BB" w14:textId="5D8AEDEF" w:rsidR="000A122D" w:rsidRPr="000A122D" w:rsidRDefault="000A122D" w:rsidP="000A122D">
      <w:pPr>
        <w:rPr>
          <w:color w:val="00B050"/>
        </w:rPr>
      </w:pPr>
      <w:r w:rsidRPr="000A122D">
        <w:rPr>
          <w:color w:val="00B050"/>
        </w:rPr>
        <w:t xml:space="preserve">Les consultations / vacations de </w:t>
      </w:r>
      <w:proofErr w:type="spellStart"/>
      <w:r w:rsidRPr="000A122D">
        <w:rPr>
          <w:color w:val="00B050"/>
        </w:rPr>
        <w:t>sages-femmes</w:t>
      </w:r>
      <w:proofErr w:type="spellEnd"/>
      <w:r w:rsidRPr="000A122D">
        <w:rPr>
          <w:color w:val="00B050"/>
        </w:rPr>
        <w:t xml:space="preserve"> et/ou chirurgiens-dentistes extérieurs à la </w:t>
      </w:r>
      <w:r w:rsidR="00A8633E">
        <w:rPr>
          <w:color w:val="00B050"/>
        </w:rPr>
        <w:t>MSP</w:t>
      </w:r>
      <w:r w:rsidRPr="000A122D">
        <w:rPr>
          <w:color w:val="00B050"/>
        </w:rPr>
        <w:t xml:space="preserve"> sont mentionnées en précisant le nombre de demi-journées travaillées.</w:t>
      </w:r>
    </w:p>
    <w:p w14:paraId="36B2D5FB" w14:textId="77777777" w:rsidR="000A122D" w:rsidRPr="000A122D" w:rsidRDefault="000A122D" w:rsidP="000A122D">
      <w:pPr>
        <w:rPr>
          <w:color w:val="00B050"/>
        </w:rPr>
      </w:pPr>
      <w:r w:rsidRPr="000A122D">
        <w:rPr>
          <w:color w:val="00B050"/>
        </w:rPr>
        <w:t xml:space="preserve">Les consultations / vacations de spécialistes du second recours (cardiologue, ophtalmologiste, dermatologue, etc.) sont pareillement décrites. </w:t>
      </w:r>
    </w:p>
    <w:p w14:paraId="7B1ECC85" w14:textId="48997529" w:rsidR="000A122D" w:rsidRDefault="000A122D" w:rsidP="000A122D">
      <w:pPr>
        <w:rPr>
          <w:color w:val="00B050"/>
        </w:rPr>
      </w:pPr>
      <w:r w:rsidRPr="000A122D">
        <w:rPr>
          <w:color w:val="00B050"/>
        </w:rPr>
        <w:t xml:space="preserve">La </w:t>
      </w:r>
      <w:r w:rsidR="00A8633E">
        <w:rPr>
          <w:color w:val="00B050"/>
        </w:rPr>
        <w:t>MSP</w:t>
      </w:r>
      <w:r w:rsidRPr="000A122D">
        <w:rPr>
          <w:color w:val="00B050"/>
        </w:rPr>
        <w:t xml:space="preserve"> expose les éventuels services innovants mis en place pour permettre l'accès à des spécialités ou techniques particulières (télé</w:t>
      </w:r>
      <w:r w:rsidR="00E57B32">
        <w:rPr>
          <w:color w:val="00B050"/>
        </w:rPr>
        <w:t>consultation</w:t>
      </w:r>
      <w:r w:rsidRPr="000A122D">
        <w:rPr>
          <w:color w:val="00B050"/>
        </w:rPr>
        <w:t xml:space="preserve">, </w:t>
      </w:r>
      <w:r w:rsidR="00E57B32">
        <w:rPr>
          <w:color w:val="00B050"/>
        </w:rPr>
        <w:t xml:space="preserve">téléexpertise, </w:t>
      </w:r>
      <w:r w:rsidRPr="000A122D">
        <w:rPr>
          <w:color w:val="00B050"/>
        </w:rPr>
        <w:t xml:space="preserve">offre d’IVG médicamenteuse hors établissement, </w:t>
      </w:r>
      <w:r>
        <w:rPr>
          <w:color w:val="00B050"/>
        </w:rPr>
        <w:t xml:space="preserve">Echographie ; ECG </w:t>
      </w:r>
      <w:r w:rsidRPr="000A122D">
        <w:rPr>
          <w:color w:val="00B050"/>
        </w:rPr>
        <w:t>etc.)</w:t>
      </w:r>
    </w:p>
    <w:p w14:paraId="017F4098" w14:textId="7189A88E" w:rsidR="000A122D" w:rsidRPr="00EE6C9C" w:rsidRDefault="00EE6C9C" w:rsidP="00EE6C9C">
      <w:pPr>
        <w:pStyle w:val="Titre2"/>
        <w:ind w:left="1032" w:hanging="578"/>
      </w:pPr>
      <w:bookmarkStart w:id="16" w:name="_Toc155521788"/>
      <w:r w:rsidRPr="00EE6C9C">
        <w:t>Permanence des soins ambulatoires (PDSA)</w:t>
      </w:r>
      <w:r>
        <w:t xml:space="preserve"> et service d’accès aux soins (SAS)</w:t>
      </w:r>
      <w:bookmarkEnd w:id="16"/>
    </w:p>
    <w:p w14:paraId="07510CDC" w14:textId="6F52466A" w:rsidR="00EE6C9C" w:rsidRPr="00EE6C9C" w:rsidRDefault="00EE6C9C" w:rsidP="00EE6C9C">
      <w:pPr>
        <w:rPr>
          <w:color w:val="00B050"/>
        </w:rPr>
      </w:pPr>
      <w:r w:rsidRPr="00EE6C9C">
        <w:rPr>
          <w:color w:val="00B050"/>
        </w:rPr>
        <w:t xml:space="preserve">La </w:t>
      </w:r>
      <w:r w:rsidR="00A8633E">
        <w:rPr>
          <w:color w:val="00B050"/>
        </w:rPr>
        <w:t>MSP</w:t>
      </w:r>
      <w:r w:rsidRPr="00EE6C9C">
        <w:rPr>
          <w:color w:val="00B050"/>
        </w:rPr>
        <w:t xml:space="preserve"> décrit le dispositif de permanence des soins ambulatoire (= astreintes / gardes des médecins généralistes) mis en place sur le territoire : jours et horaires, régulation des appels (via le 15), garde assise au sein d'une maison médicale de garde (MMG) ou au cabinet, visites à domicile, etc. </w:t>
      </w:r>
    </w:p>
    <w:p w14:paraId="49EFCD19" w14:textId="1DA44600" w:rsidR="00EE6C9C" w:rsidRPr="00EE6C9C" w:rsidRDefault="00EE6C9C" w:rsidP="00EE6C9C">
      <w:pPr>
        <w:rPr>
          <w:color w:val="00B050"/>
        </w:rPr>
      </w:pPr>
      <w:r w:rsidRPr="00EE6C9C">
        <w:rPr>
          <w:color w:val="00B050"/>
        </w:rPr>
        <w:t xml:space="preserve">La </w:t>
      </w:r>
      <w:r w:rsidR="00A8633E">
        <w:rPr>
          <w:color w:val="00B050"/>
        </w:rPr>
        <w:t>MSP</w:t>
      </w:r>
      <w:r w:rsidRPr="00EE6C9C">
        <w:rPr>
          <w:color w:val="00B050"/>
        </w:rPr>
        <w:t xml:space="preserve"> précise la participation des médecins de la structure à cette PDSA et le respect des principes afférents (application du tiers-payant sur la part obligatoire pour toute consultation régulée, etc.)</w:t>
      </w:r>
    </w:p>
    <w:p w14:paraId="720C3508" w14:textId="1D3885FB" w:rsidR="00EE6C9C" w:rsidRPr="00EE6C9C" w:rsidRDefault="00EE6C9C" w:rsidP="00EE6C9C">
      <w:pPr>
        <w:rPr>
          <w:color w:val="00B050"/>
        </w:rPr>
      </w:pPr>
      <w:r w:rsidRPr="00EE6C9C">
        <w:rPr>
          <w:color w:val="00B050"/>
        </w:rPr>
        <w:t xml:space="preserve">Sont également décrites les modalités d'information des patients sur l'organisation mise en place sur le territoire aux heures de permanence des soins (mention sur les ordonnances, répondeur téléphonique, affichage à l'extérieur de la </w:t>
      </w:r>
      <w:r w:rsidR="00A8633E">
        <w:rPr>
          <w:color w:val="00B050"/>
        </w:rPr>
        <w:t>MSP</w:t>
      </w:r>
      <w:r w:rsidRPr="00EE6C9C">
        <w:rPr>
          <w:color w:val="00B050"/>
        </w:rPr>
        <w:t xml:space="preserve"> et en salle d'attente / à l'accueil, site internet, encarts dans la presse locale, etc.)</w:t>
      </w:r>
    </w:p>
    <w:p w14:paraId="23BBD0EB" w14:textId="5C73EFD4" w:rsidR="00EE6C9C" w:rsidRDefault="00EE6C9C" w:rsidP="00EE6C9C">
      <w:pPr>
        <w:rPr>
          <w:color w:val="00B050"/>
        </w:rPr>
      </w:pPr>
      <w:r w:rsidRPr="00EE6C9C">
        <w:rPr>
          <w:color w:val="00B050"/>
        </w:rPr>
        <w:t xml:space="preserve">La participation des autres professionnels de la </w:t>
      </w:r>
      <w:r w:rsidR="00A8633E">
        <w:rPr>
          <w:color w:val="00B050"/>
        </w:rPr>
        <w:t>MSP</w:t>
      </w:r>
      <w:r w:rsidRPr="00EE6C9C">
        <w:rPr>
          <w:color w:val="00B050"/>
        </w:rPr>
        <w:t xml:space="preserve"> à des dispositifs de permanence des soins, qu'ils soient institutionnels (chirurgiens-dentistes, pharmaciens) ou non (ex : gardes volontaires de masseurs-kinésithérapeutes en période hivernale) est mentionnée le cas échéant.</w:t>
      </w:r>
    </w:p>
    <w:p w14:paraId="0DA3487F" w14:textId="4C20DC32" w:rsidR="00EE6C9C" w:rsidRDefault="00EE6C9C" w:rsidP="00EE6C9C">
      <w:pPr>
        <w:rPr>
          <w:color w:val="00B050"/>
        </w:rPr>
      </w:pPr>
      <w:r>
        <w:rPr>
          <w:color w:val="00B050"/>
        </w:rPr>
        <w:t>La MSP précise si des médecins participent au SAS (Service d’accès aux soins) le cas échéant.</w:t>
      </w:r>
    </w:p>
    <w:p w14:paraId="278D6B7B" w14:textId="77777777" w:rsidR="00E2050E" w:rsidRDefault="00E2050E" w:rsidP="00E2050E">
      <w:pPr>
        <w:pStyle w:val="Titre2"/>
        <w:ind w:left="1032" w:hanging="578"/>
      </w:pPr>
      <w:bookmarkStart w:id="17" w:name="_Toc421613665"/>
      <w:bookmarkStart w:id="18" w:name="_Toc155521789"/>
      <w:r>
        <w:t>Actions de prévention et missions de santé publique</w:t>
      </w:r>
      <w:bookmarkEnd w:id="17"/>
      <w:bookmarkEnd w:id="18"/>
      <w:r>
        <w:t xml:space="preserve"> </w:t>
      </w:r>
    </w:p>
    <w:p w14:paraId="776118E9" w14:textId="1E27987E" w:rsidR="00E2050E" w:rsidRPr="000B1215" w:rsidRDefault="00E2050E" w:rsidP="00E2050E">
      <w:pPr>
        <w:rPr>
          <w:color w:val="00B050"/>
        </w:rPr>
      </w:pPr>
      <w:r w:rsidRPr="000B1215">
        <w:rPr>
          <w:color w:val="00B050"/>
        </w:rPr>
        <w:t xml:space="preserve">La </w:t>
      </w:r>
      <w:r w:rsidR="00A8633E">
        <w:rPr>
          <w:color w:val="00B050"/>
        </w:rPr>
        <w:t>MSP</w:t>
      </w:r>
      <w:r w:rsidRPr="000B1215">
        <w:rPr>
          <w:color w:val="00B050"/>
        </w:rPr>
        <w:t xml:space="preserve"> précise les actions de prévention (vaccination, dépistages, éducation thérapeutique, etc.) et autres missions de santé publique (développement d'une offre d'accès à l'IVG médicamenteuse hors établissement, etc.) dans lesquelles elle est engagée ou projette de s'engager, en précisant les éventuelles formations suivies par des membres de l'équipe à cet effet et éventuelles conventions signées.</w:t>
      </w:r>
    </w:p>
    <w:p w14:paraId="63058A91" w14:textId="77777777" w:rsidR="00E2050E" w:rsidRPr="000B1215" w:rsidRDefault="00E2050E" w:rsidP="00E2050E">
      <w:pPr>
        <w:rPr>
          <w:color w:val="00B050"/>
        </w:rPr>
      </w:pPr>
      <w:r w:rsidRPr="000B1215">
        <w:rPr>
          <w:color w:val="00B050"/>
        </w:rPr>
        <w:t xml:space="preserve">Les éventuels liens avec les Ateliers Santé Ville (ASV), la politique de la ville et contrats locaux de santé sont décrits.  </w:t>
      </w:r>
    </w:p>
    <w:p w14:paraId="66A1DA7A" w14:textId="77777777" w:rsidR="00E2050E" w:rsidRPr="000B1215" w:rsidRDefault="00E2050E" w:rsidP="00E2050E">
      <w:pPr>
        <w:rPr>
          <w:color w:val="00B050"/>
        </w:rPr>
      </w:pPr>
      <w:r w:rsidRPr="000B1215">
        <w:rPr>
          <w:color w:val="00B050"/>
        </w:rPr>
        <w:t xml:space="preserve">NB : tout programme d'éducation thérapeutique doit faire l'objet d'une autorisation par l'ARS avant sa mise en œuvre </w:t>
      </w:r>
    </w:p>
    <w:p w14:paraId="6A47798C" w14:textId="79F29444" w:rsidR="00E2050E" w:rsidRPr="000B1215" w:rsidRDefault="00E2050E" w:rsidP="00E2050E">
      <w:pPr>
        <w:rPr>
          <w:color w:val="00B050"/>
        </w:rPr>
      </w:pPr>
      <w:r w:rsidRPr="000B1215">
        <w:rPr>
          <w:color w:val="00B050"/>
        </w:rPr>
        <w:t xml:space="preserve">NB : pour obtenir, sur cet item, un financement via les nouveaux modes de rémunération (critère optionnel), la </w:t>
      </w:r>
      <w:r w:rsidR="00A8633E">
        <w:rPr>
          <w:color w:val="00B050"/>
        </w:rPr>
        <w:t>MSP</w:t>
      </w:r>
      <w:r w:rsidRPr="000B1215">
        <w:rPr>
          <w:color w:val="00B050"/>
        </w:rPr>
        <w:t xml:space="preserve"> doit mener des missions de santé publique répondant à des spécificités territoriales </w:t>
      </w:r>
      <w:r w:rsidRPr="000B1215">
        <w:rPr>
          <w:color w:val="00B050"/>
        </w:rPr>
        <w:lastRenderedPageBreak/>
        <w:t>et aux objectifs du projet régional de santé (PRS) parmi la liste des thèmes suivants (</w:t>
      </w:r>
      <w:r w:rsidRPr="000B1215">
        <w:rPr>
          <w:b/>
          <w:bCs/>
          <w:color w:val="00B050"/>
        </w:rPr>
        <w:t>2 projets maximum financés</w:t>
      </w:r>
      <w:proofErr w:type="gramStart"/>
      <w:r w:rsidRPr="000B1215">
        <w:rPr>
          <w:color w:val="00B050"/>
        </w:rPr>
        <w:t>):</w:t>
      </w:r>
      <w:proofErr w:type="gramEnd"/>
    </w:p>
    <w:p w14:paraId="530EDA08" w14:textId="77777777" w:rsidR="00E2050E" w:rsidRPr="000B1215" w:rsidRDefault="00E2050E" w:rsidP="00E2050E">
      <w:pPr>
        <w:pStyle w:val="Paragraphedeliste"/>
        <w:numPr>
          <w:ilvl w:val="0"/>
          <w:numId w:val="16"/>
        </w:numPr>
        <w:rPr>
          <w:color w:val="00B050"/>
        </w:rPr>
      </w:pPr>
      <w:r>
        <w:rPr>
          <w:color w:val="00B050"/>
        </w:rPr>
        <w:t>A</w:t>
      </w:r>
      <w:r w:rsidRPr="000B1215">
        <w:rPr>
          <w:color w:val="00B050"/>
        </w:rPr>
        <w:t>ctions en faveur d’une amélioration de la couverture vaccinale</w:t>
      </w:r>
    </w:p>
    <w:p w14:paraId="7BCF4D81" w14:textId="77777777" w:rsidR="00E2050E" w:rsidRPr="000B1215" w:rsidRDefault="00E2050E" w:rsidP="00E2050E">
      <w:pPr>
        <w:pStyle w:val="Paragraphedeliste"/>
        <w:numPr>
          <w:ilvl w:val="0"/>
          <w:numId w:val="16"/>
        </w:numPr>
        <w:rPr>
          <w:color w:val="00B050"/>
        </w:rPr>
      </w:pPr>
      <w:r>
        <w:rPr>
          <w:color w:val="00B050"/>
        </w:rPr>
        <w:t>L</w:t>
      </w:r>
      <w:r w:rsidRPr="000B1215">
        <w:rPr>
          <w:color w:val="00B050"/>
        </w:rPr>
        <w:t>utte contre la tuberculose</w:t>
      </w:r>
    </w:p>
    <w:p w14:paraId="5ADD3D94" w14:textId="77777777" w:rsidR="00E2050E" w:rsidRPr="000B1215" w:rsidRDefault="00E2050E" w:rsidP="00E2050E">
      <w:pPr>
        <w:pStyle w:val="Paragraphedeliste"/>
        <w:numPr>
          <w:ilvl w:val="0"/>
          <w:numId w:val="16"/>
        </w:numPr>
        <w:rPr>
          <w:color w:val="00B050"/>
        </w:rPr>
      </w:pPr>
      <w:r>
        <w:rPr>
          <w:color w:val="00B050"/>
        </w:rPr>
        <w:t>S</w:t>
      </w:r>
      <w:r w:rsidRPr="000B1215">
        <w:rPr>
          <w:color w:val="00B050"/>
        </w:rPr>
        <w:t>urpoids et obésité chez l’enfant</w:t>
      </w:r>
    </w:p>
    <w:p w14:paraId="7490505F" w14:textId="77777777" w:rsidR="00E2050E" w:rsidRPr="000B1215" w:rsidRDefault="00E2050E" w:rsidP="00E2050E">
      <w:pPr>
        <w:pStyle w:val="Paragraphedeliste"/>
        <w:numPr>
          <w:ilvl w:val="0"/>
          <w:numId w:val="16"/>
        </w:numPr>
        <w:rPr>
          <w:color w:val="00B050"/>
        </w:rPr>
      </w:pPr>
      <w:r>
        <w:rPr>
          <w:color w:val="00B050"/>
        </w:rPr>
        <w:t>S</w:t>
      </w:r>
      <w:r w:rsidRPr="000B1215">
        <w:rPr>
          <w:color w:val="00B050"/>
        </w:rPr>
        <w:t>ouffrance psychique et conduites additives chez les adolescents de 12 à 25 ans</w:t>
      </w:r>
    </w:p>
    <w:p w14:paraId="5F684525" w14:textId="77777777" w:rsidR="00E2050E" w:rsidRPr="000B1215" w:rsidRDefault="00E2050E" w:rsidP="00E2050E">
      <w:pPr>
        <w:pStyle w:val="Paragraphedeliste"/>
        <w:numPr>
          <w:ilvl w:val="0"/>
          <w:numId w:val="16"/>
        </w:numPr>
        <w:rPr>
          <w:color w:val="00B050"/>
        </w:rPr>
      </w:pPr>
      <w:r>
        <w:rPr>
          <w:color w:val="00B050"/>
        </w:rPr>
        <w:t>P</w:t>
      </w:r>
      <w:r w:rsidRPr="000B1215">
        <w:rPr>
          <w:color w:val="00B050"/>
        </w:rPr>
        <w:t>révention du suicide</w:t>
      </w:r>
    </w:p>
    <w:p w14:paraId="3E31875D" w14:textId="77777777" w:rsidR="00E2050E" w:rsidRPr="000B1215" w:rsidRDefault="00E2050E" w:rsidP="00E2050E">
      <w:pPr>
        <w:pStyle w:val="Paragraphedeliste"/>
        <w:numPr>
          <w:ilvl w:val="0"/>
          <w:numId w:val="16"/>
        </w:numPr>
        <w:rPr>
          <w:color w:val="00B050"/>
        </w:rPr>
      </w:pPr>
      <w:r>
        <w:rPr>
          <w:color w:val="00B050"/>
        </w:rPr>
        <w:t>P</w:t>
      </w:r>
      <w:r w:rsidRPr="000B1215">
        <w:rPr>
          <w:color w:val="00B050"/>
        </w:rPr>
        <w:t>révention spécifique en direction des personnes âgées (chutes, alimentation, hydratation, dépression, iatrogénie)</w:t>
      </w:r>
    </w:p>
    <w:p w14:paraId="0D22DC58" w14:textId="77777777" w:rsidR="00E2050E" w:rsidRPr="000B1215" w:rsidRDefault="00E2050E" w:rsidP="00E2050E">
      <w:pPr>
        <w:pStyle w:val="Paragraphedeliste"/>
        <w:numPr>
          <w:ilvl w:val="0"/>
          <w:numId w:val="16"/>
        </w:numPr>
        <w:rPr>
          <w:color w:val="00B050"/>
        </w:rPr>
      </w:pPr>
      <w:r>
        <w:rPr>
          <w:color w:val="00B050"/>
        </w:rPr>
        <w:t>P</w:t>
      </w:r>
      <w:r w:rsidRPr="000B1215">
        <w:rPr>
          <w:color w:val="00B050"/>
        </w:rPr>
        <w:t>révention périnatale et suivi des femmes en situation de précarité</w:t>
      </w:r>
    </w:p>
    <w:p w14:paraId="0D6BE27B" w14:textId="77777777" w:rsidR="00E2050E" w:rsidRDefault="00E2050E" w:rsidP="00E2050E">
      <w:pPr>
        <w:pStyle w:val="Paragraphedeliste"/>
        <w:numPr>
          <w:ilvl w:val="0"/>
          <w:numId w:val="16"/>
        </w:numPr>
        <w:rPr>
          <w:color w:val="00B050"/>
        </w:rPr>
      </w:pPr>
      <w:r>
        <w:rPr>
          <w:color w:val="00B050"/>
        </w:rPr>
        <w:t>E</w:t>
      </w:r>
      <w:r w:rsidRPr="000B1215">
        <w:rPr>
          <w:color w:val="00B050"/>
        </w:rPr>
        <w:t>ducation thérapeutique et éducation à la santé</w:t>
      </w:r>
    </w:p>
    <w:p w14:paraId="67CA544D" w14:textId="62FAC82F" w:rsidR="00E57B32" w:rsidRPr="00E57B32" w:rsidRDefault="00E57B32" w:rsidP="00E57B32">
      <w:pPr>
        <w:rPr>
          <w:color w:val="00B050"/>
        </w:rPr>
      </w:pPr>
      <w:r>
        <w:rPr>
          <w:color w:val="00B050"/>
        </w:rPr>
        <w:t>Un lien avec la CPTS le cas échéant précise les missions relevant de la MSP et celles émanant de la CPTS</w:t>
      </w:r>
    </w:p>
    <w:p w14:paraId="7EDC393C" w14:textId="3617E7D5" w:rsidR="00E2050E" w:rsidRPr="000B1215" w:rsidRDefault="009C26D4" w:rsidP="00E2050E">
      <w:r>
        <w:t>L</w:t>
      </w:r>
      <w:r w:rsidR="00E2050E" w:rsidRPr="000B1215">
        <w:t>e programme de travail pour l'année à venir figure en annexe 1.</w:t>
      </w:r>
    </w:p>
    <w:p w14:paraId="6EC4D86E" w14:textId="143F879C" w:rsidR="000A58A9" w:rsidRDefault="000A58A9" w:rsidP="000A58A9">
      <w:pPr>
        <w:pStyle w:val="Titre2"/>
        <w:ind w:left="1032" w:hanging="578"/>
      </w:pPr>
      <w:bookmarkStart w:id="19" w:name="_Toc155521790"/>
      <w:r w:rsidRPr="000A58A9">
        <w:t>Réponse aux crises sanitaires graves</w:t>
      </w:r>
      <w:bookmarkEnd w:id="19"/>
    </w:p>
    <w:p w14:paraId="2E17954E" w14:textId="0891433A" w:rsidR="000A58A9" w:rsidRDefault="000A58A9" w:rsidP="000A58A9">
      <w:pPr>
        <w:rPr>
          <w:color w:val="00B050"/>
        </w:rPr>
      </w:pPr>
      <w:r>
        <w:rPr>
          <w:color w:val="00B050"/>
        </w:rPr>
        <w:t>Nouvelle mission socle suite à l’avenant 1 de l’ACI.</w:t>
      </w:r>
    </w:p>
    <w:p w14:paraId="16ADBFBB" w14:textId="02CC239A" w:rsidR="000A58A9" w:rsidRDefault="000A58A9" w:rsidP="000A58A9">
      <w:pPr>
        <w:rPr>
          <w:color w:val="00B050"/>
        </w:rPr>
      </w:pPr>
      <w:r>
        <w:rPr>
          <w:color w:val="00B050"/>
        </w:rPr>
        <w:t>La MSP s’engage à écrire dans l’année qui suit la signature du contrat un plan de gestion de crise sanitaire ainsi que ses modalités de mise à jour.</w:t>
      </w:r>
    </w:p>
    <w:p w14:paraId="082374DB" w14:textId="49DE9D9F" w:rsidR="000A58A9" w:rsidRDefault="000A58A9" w:rsidP="000A58A9">
      <w:pPr>
        <w:rPr>
          <w:color w:val="00B050"/>
        </w:rPr>
      </w:pPr>
      <w:r>
        <w:rPr>
          <w:color w:val="00B050"/>
        </w:rPr>
        <w:t xml:space="preserve">Ce plan décrira la composition d’une cellule de crise, les circuits de communication et les organisations envisagées en cas de déclanchement d’une situation sanitaire exceptionnelle </w:t>
      </w:r>
      <w:r w:rsidR="00E2050E">
        <w:rPr>
          <w:color w:val="00B050"/>
        </w:rPr>
        <w:t xml:space="preserve">(SSE) </w:t>
      </w:r>
      <w:r>
        <w:rPr>
          <w:color w:val="00B050"/>
        </w:rPr>
        <w:t>par l’ARS.</w:t>
      </w:r>
    </w:p>
    <w:p w14:paraId="493B2423" w14:textId="5F5406FE" w:rsidR="000A58A9" w:rsidRDefault="000A58A9" w:rsidP="000A58A9">
      <w:pPr>
        <w:rPr>
          <w:color w:val="00B050"/>
        </w:rPr>
      </w:pPr>
      <w:r>
        <w:rPr>
          <w:color w:val="00B050"/>
        </w:rPr>
        <w:t>Il décrira également les modalités de prise en charge des personnes fragil</w:t>
      </w:r>
      <w:r w:rsidR="00E2050E">
        <w:rPr>
          <w:color w:val="00B050"/>
        </w:rPr>
        <w:t>e</w:t>
      </w:r>
      <w:r>
        <w:rPr>
          <w:color w:val="00B050"/>
        </w:rPr>
        <w:t xml:space="preserve"> en </w:t>
      </w:r>
      <w:r w:rsidR="00E2050E">
        <w:rPr>
          <w:color w:val="00B050"/>
        </w:rPr>
        <w:t xml:space="preserve">cas de </w:t>
      </w:r>
      <w:r>
        <w:rPr>
          <w:color w:val="00B050"/>
        </w:rPr>
        <w:t>SSE</w:t>
      </w:r>
    </w:p>
    <w:p w14:paraId="4A3711C5" w14:textId="5B571636" w:rsidR="000A58A9" w:rsidRPr="000A58A9" w:rsidRDefault="000A58A9" w:rsidP="000A58A9">
      <w:pPr>
        <w:rPr>
          <w:color w:val="00B050"/>
        </w:rPr>
      </w:pPr>
      <w:r>
        <w:rPr>
          <w:color w:val="00B050"/>
        </w:rPr>
        <w:t>Ce plan doit s’intégrer, le cas échéant, au plan de gestion de crise sanitaire de la CPTS du territoire.</w:t>
      </w:r>
    </w:p>
    <w:p w14:paraId="34885198" w14:textId="1120199E" w:rsidR="00EE6C9C" w:rsidRDefault="00EE6C9C" w:rsidP="00EE6C9C">
      <w:pPr>
        <w:pStyle w:val="Titre1"/>
      </w:pPr>
      <w:bookmarkStart w:id="20" w:name="_Toc421613672"/>
      <w:bookmarkStart w:id="21" w:name="_Toc155521791"/>
      <w:r>
        <w:t xml:space="preserve">Travail en équipe </w:t>
      </w:r>
      <w:proofErr w:type="spellStart"/>
      <w:r>
        <w:t>pluri-professionnelle</w:t>
      </w:r>
      <w:bookmarkEnd w:id="20"/>
      <w:bookmarkEnd w:id="21"/>
      <w:proofErr w:type="spellEnd"/>
    </w:p>
    <w:p w14:paraId="11F08CE5" w14:textId="77777777" w:rsidR="002B3D8E" w:rsidRPr="00D95163" w:rsidRDefault="002B3D8E" w:rsidP="002B3D8E">
      <w:pPr>
        <w:pStyle w:val="Titre2"/>
        <w:ind w:left="1032" w:hanging="578"/>
      </w:pPr>
      <w:bookmarkStart w:id="22" w:name="_Toc421613673"/>
      <w:bookmarkStart w:id="23" w:name="_Toc155521792"/>
      <w:r>
        <w:t>Organisation de la coordination</w:t>
      </w:r>
      <w:bookmarkEnd w:id="22"/>
      <w:bookmarkEnd w:id="23"/>
    </w:p>
    <w:p w14:paraId="5C1A4E11" w14:textId="26DDB560" w:rsidR="002B3D8E" w:rsidRPr="002B3D8E" w:rsidRDefault="002B3D8E" w:rsidP="002B3D8E">
      <w:pPr>
        <w:rPr>
          <w:color w:val="00B050"/>
        </w:rPr>
      </w:pPr>
      <w:r w:rsidRPr="002B3D8E">
        <w:rPr>
          <w:color w:val="00B050"/>
        </w:rPr>
        <w:t xml:space="preserve">La </w:t>
      </w:r>
      <w:r w:rsidR="00A8633E">
        <w:rPr>
          <w:color w:val="00B050"/>
        </w:rPr>
        <w:t>MSP</w:t>
      </w:r>
      <w:r w:rsidRPr="002B3D8E">
        <w:rPr>
          <w:color w:val="00B050"/>
        </w:rPr>
        <w:t xml:space="preserve"> indique comment est structurée la fonction de coordination en son sein :</w:t>
      </w:r>
    </w:p>
    <w:p w14:paraId="7831BA4A" w14:textId="38A6F553" w:rsidR="002B3D8E" w:rsidRPr="002B3D8E" w:rsidRDefault="00675ED3" w:rsidP="00675ED3">
      <w:pPr>
        <w:pStyle w:val="Paragraphedeliste"/>
        <w:numPr>
          <w:ilvl w:val="0"/>
          <w:numId w:val="27"/>
        </w:numPr>
        <w:ind w:left="709" w:hanging="349"/>
        <w:rPr>
          <w:color w:val="00B050"/>
        </w:rPr>
      </w:pPr>
      <w:r>
        <w:rPr>
          <w:color w:val="00B050"/>
        </w:rPr>
        <w:t>I</w:t>
      </w:r>
      <w:r w:rsidR="002B3D8E" w:rsidRPr="002B3D8E">
        <w:rPr>
          <w:color w:val="00B050"/>
        </w:rPr>
        <w:t xml:space="preserve">dentification d'un responsable : coordonnateur externe à la structure (préciser ses temps de présence au sein de la structure), professionnel de la </w:t>
      </w:r>
      <w:r w:rsidR="00A8633E">
        <w:rPr>
          <w:color w:val="00B050"/>
        </w:rPr>
        <w:t>MSP</w:t>
      </w:r>
      <w:r w:rsidR="002B3D8E" w:rsidRPr="002B3D8E">
        <w:rPr>
          <w:color w:val="00B050"/>
        </w:rPr>
        <w:t xml:space="preserve"> désigné par l'assemblée générale, etc. ;</w:t>
      </w:r>
    </w:p>
    <w:p w14:paraId="26C49A1A" w14:textId="4B81DF08" w:rsidR="002B3D8E" w:rsidRPr="002B3D8E" w:rsidRDefault="00675ED3" w:rsidP="00675ED3">
      <w:pPr>
        <w:pStyle w:val="Paragraphedeliste"/>
        <w:numPr>
          <w:ilvl w:val="0"/>
          <w:numId w:val="27"/>
        </w:numPr>
        <w:ind w:left="709" w:hanging="349"/>
        <w:rPr>
          <w:color w:val="00B050"/>
        </w:rPr>
      </w:pPr>
      <w:r>
        <w:rPr>
          <w:color w:val="00B050"/>
        </w:rPr>
        <w:t>M</w:t>
      </w:r>
      <w:r w:rsidR="002B3D8E" w:rsidRPr="002B3D8E">
        <w:rPr>
          <w:color w:val="00B050"/>
        </w:rPr>
        <w:t xml:space="preserve">issions du responsable (ex : interface avec les institutions et partenaires extérieurs, organisation des réunions, rédaction des comptes-rendus, etc.) ; </w:t>
      </w:r>
    </w:p>
    <w:p w14:paraId="5F589C9A" w14:textId="12AF2CA7" w:rsidR="002B3D8E" w:rsidRPr="002B3D8E" w:rsidRDefault="00675ED3" w:rsidP="00675ED3">
      <w:pPr>
        <w:pStyle w:val="Paragraphedeliste"/>
        <w:numPr>
          <w:ilvl w:val="0"/>
          <w:numId w:val="27"/>
        </w:numPr>
        <w:ind w:left="709" w:hanging="349"/>
        <w:rPr>
          <w:color w:val="00B050"/>
        </w:rPr>
      </w:pPr>
      <w:r>
        <w:rPr>
          <w:color w:val="00B050"/>
        </w:rPr>
        <w:t>R</w:t>
      </w:r>
      <w:r w:rsidR="002B3D8E" w:rsidRPr="002B3D8E">
        <w:rPr>
          <w:color w:val="00B050"/>
        </w:rPr>
        <w:t>ôle du secrétariat (ex : accueil et orientation des patients, gestion des plannings de l'ensemble des médecins voire autres professionnels, organisation logistique des réunions pluriprofessionnelles, etc.) ;</w:t>
      </w:r>
    </w:p>
    <w:p w14:paraId="3F18F7C9" w14:textId="39614FCA" w:rsidR="002B3D8E" w:rsidRPr="002B3D8E" w:rsidRDefault="00675ED3" w:rsidP="00675ED3">
      <w:pPr>
        <w:pStyle w:val="Paragraphedeliste"/>
        <w:numPr>
          <w:ilvl w:val="0"/>
          <w:numId w:val="27"/>
        </w:numPr>
        <w:ind w:left="709" w:hanging="349"/>
        <w:rPr>
          <w:color w:val="00B050"/>
        </w:rPr>
      </w:pPr>
      <w:r>
        <w:rPr>
          <w:color w:val="00B050"/>
        </w:rPr>
        <w:t>E</w:t>
      </w:r>
      <w:r w:rsidR="002B3D8E" w:rsidRPr="002B3D8E">
        <w:rPr>
          <w:color w:val="00B050"/>
        </w:rPr>
        <w:t xml:space="preserve">xistence d'une salle de réunion (au sein de la </w:t>
      </w:r>
      <w:r w:rsidR="00A8633E">
        <w:rPr>
          <w:color w:val="00B050"/>
        </w:rPr>
        <w:t>MSP</w:t>
      </w:r>
      <w:r w:rsidR="002B3D8E" w:rsidRPr="002B3D8E">
        <w:rPr>
          <w:color w:val="00B050"/>
        </w:rPr>
        <w:t xml:space="preserve"> ou mise à disposition par une collectivité)</w:t>
      </w:r>
    </w:p>
    <w:p w14:paraId="1CA2EFB1" w14:textId="6E38DB16" w:rsidR="002B3D8E" w:rsidRDefault="00675ED3" w:rsidP="00675ED3">
      <w:pPr>
        <w:pStyle w:val="Titre2"/>
        <w:ind w:left="1032" w:hanging="578"/>
      </w:pPr>
      <w:bookmarkStart w:id="24" w:name="_Toc155521793"/>
      <w:r w:rsidRPr="00675ED3">
        <w:t>Concertation pluri professionnelle sur les cas complexes</w:t>
      </w:r>
      <w:bookmarkEnd w:id="24"/>
    </w:p>
    <w:p w14:paraId="03FBCC23" w14:textId="32A9CDB2" w:rsidR="00675ED3" w:rsidRPr="00675ED3" w:rsidRDefault="00675ED3" w:rsidP="00675ED3">
      <w:pPr>
        <w:rPr>
          <w:color w:val="00B050"/>
        </w:rPr>
      </w:pPr>
      <w:r w:rsidRPr="00675ED3">
        <w:rPr>
          <w:color w:val="00B050"/>
        </w:rPr>
        <w:t xml:space="preserve">La </w:t>
      </w:r>
      <w:r w:rsidR="00A8633E">
        <w:rPr>
          <w:color w:val="00B050"/>
        </w:rPr>
        <w:t>MSP</w:t>
      </w:r>
      <w:r w:rsidRPr="00675ED3">
        <w:rPr>
          <w:color w:val="00B050"/>
        </w:rPr>
        <w:t xml:space="preserve"> précise :</w:t>
      </w:r>
    </w:p>
    <w:p w14:paraId="6DD3178E" w14:textId="732B45C0" w:rsidR="00675ED3" w:rsidRPr="00675ED3" w:rsidRDefault="00675ED3" w:rsidP="00675ED3">
      <w:pPr>
        <w:pStyle w:val="Paragraphedeliste"/>
        <w:numPr>
          <w:ilvl w:val="0"/>
          <w:numId w:val="27"/>
        </w:numPr>
        <w:ind w:left="709" w:hanging="349"/>
        <w:rPr>
          <w:color w:val="00B050"/>
        </w:rPr>
      </w:pPr>
      <w:r>
        <w:rPr>
          <w:color w:val="00B050"/>
        </w:rPr>
        <w:t>L</w:t>
      </w:r>
      <w:r w:rsidRPr="00675ED3">
        <w:rPr>
          <w:color w:val="00B050"/>
        </w:rPr>
        <w:t>a fréquence de ces réunions (définie et/ou à la demande) et les modalités de convocation des professionnels concernés ;</w:t>
      </w:r>
    </w:p>
    <w:p w14:paraId="563B8F4E" w14:textId="060D7CC0" w:rsidR="00675ED3" w:rsidRPr="00675ED3" w:rsidRDefault="00675ED3" w:rsidP="00675ED3">
      <w:pPr>
        <w:pStyle w:val="Paragraphedeliste"/>
        <w:numPr>
          <w:ilvl w:val="0"/>
          <w:numId w:val="27"/>
        </w:numPr>
        <w:ind w:left="709" w:hanging="349"/>
        <w:rPr>
          <w:color w:val="00B050"/>
        </w:rPr>
      </w:pPr>
      <w:r>
        <w:rPr>
          <w:color w:val="00B050"/>
        </w:rPr>
        <w:t>L</w:t>
      </w:r>
      <w:r w:rsidRPr="00675ED3">
        <w:rPr>
          <w:color w:val="00B050"/>
        </w:rPr>
        <w:t>es modalités de sélection des patients concernés (sur expression d'un besoin de la part d'un des professionnels qui en assure le suivi et/ou sur sélection à partir de critères objectivés)</w:t>
      </w:r>
    </w:p>
    <w:p w14:paraId="45F592C1" w14:textId="5BC2E248" w:rsidR="00675ED3" w:rsidRPr="00675ED3" w:rsidRDefault="00675ED3" w:rsidP="00675ED3">
      <w:pPr>
        <w:pStyle w:val="Paragraphedeliste"/>
        <w:numPr>
          <w:ilvl w:val="0"/>
          <w:numId w:val="27"/>
        </w:numPr>
        <w:ind w:left="709" w:hanging="349"/>
        <w:rPr>
          <w:color w:val="00B050"/>
        </w:rPr>
      </w:pPr>
      <w:r>
        <w:rPr>
          <w:color w:val="00B050"/>
        </w:rPr>
        <w:t>L</w:t>
      </w:r>
      <w:r w:rsidRPr="00675ED3">
        <w:rPr>
          <w:color w:val="00B050"/>
        </w:rPr>
        <w:t>es objectifs de ces réunions ;</w:t>
      </w:r>
    </w:p>
    <w:p w14:paraId="790BD3C5" w14:textId="02A4711C" w:rsidR="00675ED3" w:rsidRPr="00675ED3" w:rsidRDefault="00675ED3" w:rsidP="00675ED3">
      <w:pPr>
        <w:pStyle w:val="Paragraphedeliste"/>
        <w:numPr>
          <w:ilvl w:val="0"/>
          <w:numId w:val="27"/>
        </w:numPr>
        <w:ind w:left="709" w:hanging="349"/>
        <w:rPr>
          <w:color w:val="00B050"/>
        </w:rPr>
      </w:pPr>
      <w:r>
        <w:rPr>
          <w:color w:val="00B050"/>
        </w:rPr>
        <w:lastRenderedPageBreak/>
        <w:t>L</w:t>
      </w:r>
      <w:r w:rsidRPr="00675ED3">
        <w:rPr>
          <w:color w:val="00B050"/>
        </w:rPr>
        <w:t>a formalisation de leur tenue (préparation, feuille d'émargement, rédaction d'un compte-rendu, intégration de ce compte-rendu au dossier informatisé du patient, etc.) ;</w:t>
      </w:r>
    </w:p>
    <w:p w14:paraId="55C82EB7" w14:textId="3D322C13" w:rsidR="00675ED3" w:rsidRDefault="00675ED3" w:rsidP="00675ED3">
      <w:pPr>
        <w:pStyle w:val="Paragraphedeliste"/>
        <w:numPr>
          <w:ilvl w:val="0"/>
          <w:numId w:val="27"/>
        </w:numPr>
        <w:ind w:left="709" w:hanging="349"/>
        <w:rPr>
          <w:color w:val="00B050"/>
        </w:rPr>
      </w:pPr>
      <w:r>
        <w:rPr>
          <w:color w:val="00B050"/>
        </w:rPr>
        <w:t>L</w:t>
      </w:r>
      <w:r w:rsidRPr="00675ED3">
        <w:rPr>
          <w:color w:val="00B050"/>
        </w:rPr>
        <w:t>es modalités de suivi des décisions prises à l'occasion de ces réunions.</w:t>
      </w:r>
    </w:p>
    <w:p w14:paraId="61FFD46D" w14:textId="65EA211A" w:rsidR="00675ED3" w:rsidRDefault="00675ED3" w:rsidP="00675ED3">
      <w:pPr>
        <w:pStyle w:val="Titre2"/>
        <w:ind w:left="1032" w:hanging="578"/>
      </w:pPr>
      <w:bookmarkStart w:id="25" w:name="_Toc155521794"/>
      <w:r w:rsidRPr="00675ED3">
        <w:t xml:space="preserve">Elaboration de protocoles </w:t>
      </w:r>
      <w:proofErr w:type="spellStart"/>
      <w:r w:rsidRPr="00675ED3">
        <w:t>pluri-professionnels</w:t>
      </w:r>
      <w:bookmarkEnd w:id="25"/>
      <w:proofErr w:type="spellEnd"/>
    </w:p>
    <w:p w14:paraId="18D34CCF" w14:textId="6AFFA112" w:rsidR="00675ED3" w:rsidRPr="00E57B32" w:rsidRDefault="00675ED3" w:rsidP="00675ED3">
      <w:pPr>
        <w:rPr>
          <w:iCs/>
          <w:color w:val="00B050"/>
          <w:sz w:val="20"/>
          <w:szCs w:val="20"/>
        </w:rPr>
      </w:pPr>
      <w:r w:rsidRPr="00E57B32">
        <w:rPr>
          <w:iCs/>
          <w:color w:val="00B050"/>
          <w:sz w:val="20"/>
          <w:szCs w:val="20"/>
        </w:rPr>
        <w:t xml:space="preserve">La </w:t>
      </w:r>
      <w:r w:rsidR="00A8633E" w:rsidRPr="00E57B32">
        <w:rPr>
          <w:iCs/>
          <w:color w:val="00B050"/>
          <w:sz w:val="20"/>
          <w:szCs w:val="20"/>
        </w:rPr>
        <w:t>MSP</w:t>
      </w:r>
      <w:r w:rsidRPr="00E57B32">
        <w:rPr>
          <w:iCs/>
          <w:color w:val="00B050"/>
          <w:sz w:val="20"/>
          <w:szCs w:val="20"/>
        </w:rPr>
        <w:t xml:space="preserve"> indique :</w:t>
      </w:r>
    </w:p>
    <w:p w14:paraId="7D3666CE" w14:textId="6B4D799F" w:rsidR="00675ED3" w:rsidRPr="00E57B32" w:rsidRDefault="00675ED3" w:rsidP="00675ED3">
      <w:pPr>
        <w:pStyle w:val="Paragraphedeliste"/>
        <w:numPr>
          <w:ilvl w:val="0"/>
          <w:numId w:val="34"/>
        </w:numPr>
        <w:spacing w:after="0"/>
        <w:rPr>
          <w:color w:val="00B050"/>
        </w:rPr>
      </w:pPr>
      <w:r w:rsidRPr="00E57B32">
        <w:rPr>
          <w:color w:val="00B050"/>
        </w:rPr>
        <w:t>La fréquence des réunions de protocolisation et leur organisation ;</w:t>
      </w:r>
    </w:p>
    <w:p w14:paraId="2B12E339" w14:textId="266130D3" w:rsidR="00675ED3" w:rsidRPr="00E57B32" w:rsidRDefault="00675ED3" w:rsidP="00675ED3">
      <w:pPr>
        <w:pStyle w:val="Paragraphedeliste"/>
        <w:numPr>
          <w:ilvl w:val="0"/>
          <w:numId w:val="34"/>
        </w:numPr>
        <w:spacing w:after="0"/>
        <w:rPr>
          <w:color w:val="00B050"/>
        </w:rPr>
      </w:pPr>
      <w:r w:rsidRPr="00E57B32">
        <w:rPr>
          <w:color w:val="00B050"/>
        </w:rPr>
        <w:t>Les modalités de choix des thèmes abordés (définition annuelle collégiale en assemblée générale ou définition au fil de l'année, en fonction des propositions individuelles ou sur objectivation des besoins via l'analyse des données du système d'information, etc.) ;</w:t>
      </w:r>
    </w:p>
    <w:p w14:paraId="0EA3DB40" w14:textId="619E07D9" w:rsidR="00675ED3" w:rsidRPr="00E57B32" w:rsidRDefault="00675ED3" w:rsidP="00675ED3">
      <w:pPr>
        <w:pStyle w:val="Paragraphedeliste"/>
        <w:numPr>
          <w:ilvl w:val="0"/>
          <w:numId w:val="34"/>
        </w:numPr>
        <w:spacing w:after="0"/>
        <w:rPr>
          <w:color w:val="00B050"/>
        </w:rPr>
      </w:pPr>
      <w:r w:rsidRPr="00E57B32">
        <w:rPr>
          <w:color w:val="00B050"/>
        </w:rPr>
        <w:t>Les modalités d'association des différents types de professionnels (désignation d'un ou plusieurs représentants de chaque profession concernée, ou présence de tous les professionnels volontaires, etc.</w:t>
      </w:r>
      <w:proofErr w:type="gramStart"/>
      <w:r w:rsidRPr="00E57B32">
        <w:rPr>
          <w:color w:val="00B050"/>
        </w:rPr>
        <w:t>);</w:t>
      </w:r>
      <w:proofErr w:type="gramEnd"/>
    </w:p>
    <w:p w14:paraId="3F1EDC0D" w14:textId="43A8710E" w:rsidR="00675ED3" w:rsidRPr="00E57B32" w:rsidRDefault="00675ED3" w:rsidP="00675ED3">
      <w:pPr>
        <w:pStyle w:val="Paragraphedeliste"/>
        <w:numPr>
          <w:ilvl w:val="0"/>
          <w:numId w:val="34"/>
        </w:numPr>
        <w:spacing w:after="0"/>
        <w:rPr>
          <w:color w:val="00B050"/>
        </w:rPr>
      </w:pPr>
      <w:r w:rsidRPr="00E57B32">
        <w:rPr>
          <w:color w:val="00B050"/>
        </w:rPr>
        <w:t>Le respect des recommandations de la HAS pour l'élaboration de ces protocoles ;</w:t>
      </w:r>
    </w:p>
    <w:p w14:paraId="1DECA23C" w14:textId="1D34FC4B" w:rsidR="00675ED3" w:rsidRPr="00E57B32" w:rsidRDefault="00675ED3" w:rsidP="00675ED3">
      <w:pPr>
        <w:pStyle w:val="Paragraphedeliste"/>
        <w:numPr>
          <w:ilvl w:val="0"/>
          <w:numId w:val="34"/>
        </w:numPr>
        <w:spacing w:after="0"/>
        <w:rPr>
          <w:color w:val="00B050"/>
        </w:rPr>
      </w:pPr>
      <w:r w:rsidRPr="00E57B32">
        <w:rPr>
          <w:color w:val="00B050"/>
        </w:rPr>
        <w:t xml:space="preserve">Les modalités de diffusion des protocoles à l'ensemble des professionnels de la </w:t>
      </w:r>
      <w:r w:rsidR="00A8633E" w:rsidRPr="00E57B32">
        <w:rPr>
          <w:color w:val="00B050"/>
        </w:rPr>
        <w:t>MSP</w:t>
      </w:r>
      <w:r w:rsidRPr="00E57B32">
        <w:rPr>
          <w:color w:val="00B050"/>
        </w:rPr>
        <w:t xml:space="preserve"> ;</w:t>
      </w:r>
    </w:p>
    <w:p w14:paraId="1A18A487" w14:textId="5E20B855" w:rsidR="00675ED3" w:rsidRPr="00E57B32" w:rsidRDefault="00675ED3" w:rsidP="00675ED3">
      <w:pPr>
        <w:pStyle w:val="Paragraphedeliste"/>
        <w:numPr>
          <w:ilvl w:val="0"/>
          <w:numId w:val="34"/>
        </w:numPr>
        <w:spacing w:after="0"/>
        <w:rPr>
          <w:color w:val="00B050"/>
        </w:rPr>
      </w:pPr>
      <w:r w:rsidRPr="00E57B32">
        <w:rPr>
          <w:color w:val="00B050"/>
        </w:rPr>
        <w:t xml:space="preserve">Les modalités de mise en œuvre, de suivi et d'évaluation de ces protocoles.   </w:t>
      </w:r>
    </w:p>
    <w:p w14:paraId="488DF57A" w14:textId="77777777" w:rsidR="00675ED3" w:rsidRPr="00E57B32" w:rsidRDefault="00675ED3" w:rsidP="00675ED3">
      <w:pPr>
        <w:rPr>
          <w:color w:val="00B050"/>
        </w:rPr>
      </w:pPr>
    </w:p>
    <w:p w14:paraId="63D7F9FD" w14:textId="0C74B22B" w:rsidR="00675ED3" w:rsidRPr="007C54BD" w:rsidRDefault="00675ED3" w:rsidP="00675ED3">
      <w:pPr>
        <w:rPr>
          <w:sz w:val="20"/>
          <w:szCs w:val="20"/>
        </w:rPr>
      </w:pPr>
      <w:r>
        <w:rPr>
          <w:sz w:val="20"/>
          <w:szCs w:val="20"/>
        </w:rPr>
        <w:t xml:space="preserve">Le programme de travail pour l'année à venir figurent en annexe </w:t>
      </w:r>
      <w:r w:rsidRPr="00103C5D">
        <w:rPr>
          <w:sz w:val="20"/>
          <w:szCs w:val="20"/>
        </w:rPr>
        <w:t>1.</w:t>
      </w:r>
    </w:p>
    <w:p w14:paraId="23E2B033" w14:textId="1422F439" w:rsidR="00675ED3" w:rsidRDefault="00675ED3" w:rsidP="00675ED3">
      <w:pPr>
        <w:pBdr>
          <w:top w:val="single" w:sz="4" w:space="1" w:color="00B050"/>
          <w:left w:val="single" w:sz="4" w:space="4" w:color="00B050"/>
          <w:bottom w:val="single" w:sz="4" w:space="1" w:color="00B050"/>
          <w:right w:val="single" w:sz="4" w:space="4" w:color="00B050"/>
        </w:pBdr>
        <w:rPr>
          <w:i/>
          <w:color w:val="00B050"/>
          <w:sz w:val="20"/>
          <w:szCs w:val="20"/>
        </w:rPr>
      </w:pPr>
      <w:r w:rsidRPr="00705504">
        <w:rPr>
          <w:i/>
          <w:color w:val="00B050"/>
          <w:sz w:val="20"/>
          <w:szCs w:val="20"/>
          <w:u w:val="single"/>
        </w:rPr>
        <w:t>NB</w:t>
      </w:r>
      <w:r>
        <w:rPr>
          <w:i/>
          <w:color w:val="00B050"/>
          <w:sz w:val="20"/>
          <w:szCs w:val="20"/>
        </w:rPr>
        <w:t xml:space="preserve"> : </w:t>
      </w:r>
      <w:r w:rsidRPr="002635B3">
        <w:rPr>
          <w:i/>
          <w:color w:val="00B050"/>
          <w:sz w:val="20"/>
          <w:szCs w:val="20"/>
        </w:rPr>
        <w:t xml:space="preserve">pour obtenir un financement sur les nouveaux modes de rémunération </w:t>
      </w:r>
      <w:r>
        <w:rPr>
          <w:i/>
          <w:color w:val="00B050"/>
          <w:sz w:val="20"/>
          <w:szCs w:val="20"/>
        </w:rPr>
        <w:t xml:space="preserve">(critère socle), la </w:t>
      </w:r>
      <w:r w:rsidR="00A8633E">
        <w:rPr>
          <w:i/>
          <w:color w:val="00B050"/>
          <w:sz w:val="20"/>
          <w:szCs w:val="20"/>
        </w:rPr>
        <w:t>MSP</w:t>
      </w:r>
      <w:r>
        <w:rPr>
          <w:i/>
          <w:color w:val="00B050"/>
          <w:sz w:val="20"/>
          <w:szCs w:val="20"/>
        </w:rPr>
        <w:t xml:space="preserve"> doit élaborer, en référence aux recommandations de la HAS, des </w:t>
      </w:r>
      <w:r w:rsidRPr="00616C30">
        <w:rPr>
          <w:b/>
          <w:i/>
          <w:color w:val="00B050"/>
          <w:sz w:val="20"/>
          <w:szCs w:val="20"/>
        </w:rPr>
        <w:t xml:space="preserve">protocoles </w:t>
      </w:r>
      <w:proofErr w:type="spellStart"/>
      <w:r w:rsidRPr="00616C30">
        <w:rPr>
          <w:b/>
          <w:i/>
          <w:color w:val="00B050"/>
          <w:sz w:val="20"/>
          <w:szCs w:val="20"/>
        </w:rPr>
        <w:t>pluri-professionnels</w:t>
      </w:r>
      <w:proofErr w:type="spellEnd"/>
      <w:r>
        <w:rPr>
          <w:i/>
          <w:color w:val="00B050"/>
          <w:sz w:val="20"/>
          <w:szCs w:val="20"/>
        </w:rPr>
        <w:t xml:space="preserve"> portant en priorité sur la prise en charge des cinq catégories de patients visées à l'annexe 3 du de </w:t>
      </w:r>
      <w:proofErr w:type="gramStart"/>
      <w:r>
        <w:rPr>
          <w:i/>
          <w:color w:val="00B050"/>
          <w:sz w:val="20"/>
          <w:szCs w:val="20"/>
        </w:rPr>
        <w:t>l'ACI:</w:t>
      </w:r>
      <w:proofErr w:type="gramEnd"/>
      <w:r>
        <w:rPr>
          <w:i/>
          <w:color w:val="00B050"/>
          <w:sz w:val="20"/>
          <w:szCs w:val="20"/>
        </w:rPr>
        <w:t xml:space="preserve"> </w:t>
      </w:r>
    </w:p>
    <w:p w14:paraId="4A8E6048" w14:textId="358E6006" w:rsidR="00675ED3" w:rsidRPr="00675ED3" w:rsidRDefault="00675ED3" w:rsidP="00675ED3">
      <w:pPr>
        <w:pStyle w:val="Paragraphedeliste"/>
        <w:numPr>
          <w:ilvl w:val="0"/>
          <w:numId w:val="37"/>
        </w:numPr>
        <w:pBdr>
          <w:top w:val="single" w:sz="4" w:space="1" w:color="00B050"/>
          <w:left w:val="single" w:sz="4" w:space="4" w:color="00B050"/>
          <w:bottom w:val="single" w:sz="4" w:space="1" w:color="00B050"/>
          <w:right w:val="single" w:sz="4" w:space="4" w:color="00B050"/>
        </w:pBdr>
        <w:rPr>
          <w:i/>
          <w:color w:val="00B050"/>
          <w:sz w:val="20"/>
          <w:szCs w:val="20"/>
        </w:rPr>
      </w:pPr>
      <w:r>
        <w:rPr>
          <w:i/>
          <w:color w:val="00B050"/>
          <w:sz w:val="20"/>
          <w:szCs w:val="20"/>
        </w:rPr>
        <w:t>A</w:t>
      </w:r>
      <w:r w:rsidRPr="00675ED3">
        <w:rPr>
          <w:i/>
          <w:color w:val="00B050"/>
          <w:sz w:val="20"/>
          <w:szCs w:val="20"/>
        </w:rPr>
        <w:t>ffections sévères compliquées ou décompensées : insuffisance cardiaque, BPCO, asthme instable ; troubles psychiques graves… ;</w:t>
      </w:r>
    </w:p>
    <w:p w14:paraId="53107622" w14:textId="42A8D7D3" w:rsidR="00675ED3" w:rsidRPr="00675ED3" w:rsidRDefault="00675ED3" w:rsidP="00675ED3">
      <w:pPr>
        <w:pStyle w:val="Paragraphedeliste"/>
        <w:numPr>
          <w:ilvl w:val="0"/>
          <w:numId w:val="37"/>
        </w:numPr>
        <w:pBdr>
          <w:top w:val="single" w:sz="4" w:space="1" w:color="00B050"/>
          <w:left w:val="single" w:sz="4" w:space="4" w:color="00B050"/>
          <w:bottom w:val="single" w:sz="4" w:space="1" w:color="00B050"/>
          <w:right w:val="single" w:sz="4" w:space="4" w:color="00B050"/>
        </w:pBdr>
        <w:rPr>
          <w:i/>
          <w:color w:val="00B050"/>
          <w:sz w:val="20"/>
          <w:szCs w:val="20"/>
        </w:rPr>
      </w:pPr>
      <w:r>
        <w:rPr>
          <w:i/>
          <w:color w:val="00B050"/>
          <w:sz w:val="20"/>
          <w:szCs w:val="20"/>
        </w:rPr>
        <w:t>P</w:t>
      </w:r>
      <w:r w:rsidRPr="00675ED3">
        <w:rPr>
          <w:i/>
          <w:color w:val="00B050"/>
          <w:sz w:val="20"/>
          <w:szCs w:val="20"/>
        </w:rPr>
        <w:t xml:space="preserve">athologies chroniques nécessitant des soins itératifs et une intervention </w:t>
      </w:r>
      <w:proofErr w:type="spellStart"/>
      <w:r w:rsidRPr="00675ED3">
        <w:rPr>
          <w:i/>
          <w:color w:val="00B050"/>
          <w:sz w:val="20"/>
          <w:szCs w:val="20"/>
        </w:rPr>
        <w:t>pluri-professionnelle</w:t>
      </w:r>
      <w:proofErr w:type="spellEnd"/>
      <w:r w:rsidRPr="00675ED3">
        <w:rPr>
          <w:i/>
          <w:color w:val="00B050"/>
          <w:sz w:val="20"/>
          <w:szCs w:val="20"/>
        </w:rPr>
        <w:t xml:space="preserve"> permettant notamment de prévenir la désinsertion socioprofessionnelle : lombalgies chroniques invalidantes, syndrome anxio-dépressif … ;</w:t>
      </w:r>
    </w:p>
    <w:p w14:paraId="3990D73C" w14:textId="7BD5E9C2" w:rsidR="00675ED3" w:rsidRPr="00675ED3" w:rsidRDefault="00675ED3" w:rsidP="00675ED3">
      <w:pPr>
        <w:pStyle w:val="Paragraphedeliste"/>
        <w:numPr>
          <w:ilvl w:val="0"/>
          <w:numId w:val="37"/>
        </w:numPr>
        <w:pBdr>
          <w:top w:val="single" w:sz="4" w:space="1" w:color="00B050"/>
          <w:left w:val="single" w:sz="4" w:space="4" w:color="00B050"/>
          <w:bottom w:val="single" w:sz="4" w:space="1" w:color="00B050"/>
          <w:right w:val="single" w:sz="4" w:space="4" w:color="00B050"/>
        </w:pBdr>
        <w:rPr>
          <w:i/>
          <w:color w:val="00B050"/>
          <w:sz w:val="20"/>
          <w:szCs w:val="20"/>
        </w:rPr>
      </w:pPr>
      <w:r>
        <w:rPr>
          <w:i/>
          <w:color w:val="00B050"/>
          <w:sz w:val="20"/>
          <w:szCs w:val="20"/>
        </w:rPr>
        <w:t>P</w:t>
      </w:r>
      <w:r w:rsidRPr="00675ED3">
        <w:rPr>
          <w:i/>
          <w:color w:val="00B050"/>
          <w:sz w:val="20"/>
          <w:szCs w:val="20"/>
        </w:rPr>
        <w:t>atients pour lesquels le risque iatrogénique ou l’équilibre thérapeutique nécessitent l’intervention concertée récurrente de plusieurs acteurs (pharmacien ; biologiste ; infirmier ; médecin généraliste ou autre spécialiste…) : AVK ; insulinothérapie…</w:t>
      </w:r>
    </w:p>
    <w:p w14:paraId="049DED52" w14:textId="37D4F75E" w:rsidR="00675ED3" w:rsidRPr="00675ED3" w:rsidRDefault="00675ED3" w:rsidP="00675ED3">
      <w:pPr>
        <w:pStyle w:val="Paragraphedeliste"/>
        <w:numPr>
          <w:ilvl w:val="0"/>
          <w:numId w:val="37"/>
        </w:numPr>
        <w:pBdr>
          <w:top w:val="single" w:sz="4" w:space="1" w:color="00B050"/>
          <w:left w:val="single" w:sz="4" w:space="4" w:color="00B050"/>
          <w:bottom w:val="single" w:sz="4" w:space="1" w:color="00B050"/>
          <w:right w:val="single" w:sz="4" w:space="4" w:color="00B050"/>
        </w:pBdr>
        <w:rPr>
          <w:i/>
          <w:color w:val="00B050"/>
          <w:sz w:val="20"/>
          <w:szCs w:val="20"/>
        </w:rPr>
      </w:pPr>
      <w:r>
        <w:rPr>
          <w:i/>
          <w:color w:val="00B050"/>
          <w:sz w:val="20"/>
          <w:szCs w:val="20"/>
        </w:rPr>
        <w:t>P</w:t>
      </w:r>
      <w:r w:rsidRPr="00675ED3">
        <w:rPr>
          <w:i/>
          <w:color w:val="00B050"/>
          <w:sz w:val="20"/>
          <w:szCs w:val="20"/>
        </w:rPr>
        <w:t xml:space="preserve">atients complexes ou en perte d’autonomie pour lesquels le maintien à domicile doit être conforté : sujets âgés fragilisés (isolement ; dénutrition…) ; plaies chroniques (escarres ; ulcères veineux ou mixtes ; plaies du diabétique) ; patients </w:t>
      </w:r>
      <w:proofErr w:type="spellStart"/>
      <w:r w:rsidRPr="00675ED3">
        <w:rPr>
          <w:i/>
          <w:color w:val="00B050"/>
          <w:sz w:val="20"/>
          <w:szCs w:val="20"/>
        </w:rPr>
        <w:t>poly-pathologiques</w:t>
      </w:r>
      <w:proofErr w:type="spellEnd"/>
      <w:r w:rsidRPr="00675ED3">
        <w:rPr>
          <w:i/>
          <w:color w:val="00B050"/>
          <w:sz w:val="20"/>
          <w:szCs w:val="20"/>
        </w:rPr>
        <w:t xml:space="preserve"> ; soins palliatifs ; suivi post AVC…</w:t>
      </w:r>
    </w:p>
    <w:p w14:paraId="39A61212" w14:textId="745A1DD7" w:rsidR="00675ED3" w:rsidRPr="00675ED3" w:rsidRDefault="00675ED3" w:rsidP="00675ED3">
      <w:pPr>
        <w:pStyle w:val="Paragraphedeliste"/>
        <w:numPr>
          <w:ilvl w:val="0"/>
          <w:numId w:val="37"/>
        </w:numPr>
        <w:pBdr>
          <w:top w:val="single" w:sz="4" w:space="1" w:color="00B050"/>
          <w:left w:val="single" w:sz="4" w:space="4" w:color="00B050"/>
          <w:bottom w:val="single" w:sz="4" w:space="1" w:color="00B050"/>
          <w:right w:val="single" w:sz="4" w:space="4" w:color="00B050"/>
        </w:pBdr>
        <w:rPr>
          <w:i/>
          <w:color w:val="00B050"/>
          <w:sz w:val="20"/>
          <w:szCs w:val="20"/>
        </w:rPr>
      </w:pPr>
      <w:r>
        <w:rPr>
          <w:i/>
          <w:color w:val="00B050"/>
          <w:sz w:val="20"/>
          <w:szCs w:val="20"/>
        </w:rPr>
        <w:t>P</w:t>
      </w:r>
      <w:r w:rsidRPr="00675ED3">
        <w:rPr>
          <w:i/>
          <w:color w:val="00B050"/>
          <w:sz w:val="20"/>
          <w:szCs w:val="20"/>
        </w:rPr>
        <w:t>atients obèses ;</w:t>
      </w:r>
    </w:p>
    <w:p w14:paraId="3310079E" w14:textId="35842AEF" w:rsidR="00675ED3" w:rsidRPr="00675ED3" w:rsidRDefault="00675ED3" w:rsidP="00675ED3">
      <w:pPr>
        <w:pStyle w:val="Paragraphedeliste"/>
        <w:numPr>
          <w:ilvl w:val="0"/>
          <w:numId w:val="37"/>
        </w:numPr>
        <w:pBdr>
          <w:top w:val="single" w:sz="4" w:space="1" w:color="00B050"/>
          <w:left w:val="single" w:sz="4" w:space="4" w:color="00B050"/>
          <w:bottom w:val="single" w:sz="4" w:space="1" w:color="00B050"/>
          <w:right w:val="single" w:sz="4" w:space="4" w:color="00B050"/>
        </w:pBdr>
        <w:rPr>
          <w:i/>
          <w:color w:val="00B050"/>
          <w:sz w:val="20"/>
          <w:szCs w:val="20"/>
        </w:rPr>
      </w:pPr>
      <w:r>
        <w:rPr>
          <w:i/>
          <w:color w:val="00B050"/>
          <w:sz w:val="20"/>
          <w:szCs w:val="20"/>
        </w:rPr>
        <w:t>G</w:t>
      </w:r>
      <w:r w:rsidRPr="00675ED3">
        <w:rPr>
          <w:i/>
          <w:color w:val="00B050"/>
          <w:sz w:val="20"/>
          <w:szCs w:val="20"/>
        </w:rPr>
        <w:t xml:space="preserve">rossesses à risque (pathologie sous-jacente ; antécédents ; grossesses multiples…) et grossesses évoluant dans un environnement psychosocial difficile (isolement ; précarité ; addictions…) ; </w:t>
      </w:r>
    </w:p>
    <w:p w14:paraId="09011264" w14:textId="2095416D" w:rsidR="00675ED3" w:rsidRPr="00675ED3" w:rsidRDefault="00675ED3" w:rsidP="00675ED3">
      <w:pPr>
        <w:pStyle w:val="Paragraphedeliste"/>
        <w:numPr>
          <w:ilvl w:val="0"/>
          <w:numId w:val="37"/>
        </w:numPr>
        <w:pBdr>
          <w:top w:val="single" w:sz="4" w:space="1" w:color="00B050"/>
          <w:left w:val="single" w:sz="4" w:space="4" w:color="00B050"/>
          <w:bottom w:val="single" w:sz="4" w:space="1" w:color="00B050"/>
          <w:right w:val="single" w:sz="4" w:space="4" w:color="00B050"/>
        </w:pBdr>
        <w:rPr>
          <w:i/>
          <w:color w:val="00B050"/>
          <w:sz w:val="20"/>
          <w:szCs w:val="20"/>
        </w:rPr>
      </w:pPr>
      <w:r>
        <w:rPr>
          <w:i/>
          <w:color w:val="00B050"/>
          <w:sz w:val="20"/>
          <w:szCs w:val="20"/>
        </w:rPr>
        <w:t>P</w:t>
      </w:r>
      <w:r w:rsidRPr="00675ED3">
        <w:rPr>
          <w:i/>
          <w:color w:val="00B050"/>
          <w:sz w:val="20"/>
          <w:szCs w:val="20"/>
        </w:rPr>
        <w:t>athologies dont la prise en charge est rendue complexe par l’association à des troubles psychiques, des troubles du comportement ou des difficultés sociales ; maltraitance intra familiale.</w:t>
      </w:r>
    </w:p>
    <w:p w14:paraId="092B3F94" w14:textId="1C31D879" w:rsidR="00675ED3" w:rsidRPr="00975E21" w:rsidRDefault="00733692" w:rsidP="00975E21">
      <w:pPr>
        <w:pStyle w:val="Titre2"/>
        <w:ind w:left="1032" w:hanging="578"/>
      </w:pPr>
      <w:bookmarkStart w:id="26" w:name="_Toc155521795"/>
      <w:r>
        <w:t>Protocoles de coopération</w:t>
      </w:r>
      <w:r w:rsidR="00975E21" w:rsidRPr="00975E21">
        <w:t xml:space="preserve"> (art. 51 de la loi HPST)</w:t>
      </w:r>
      <w:r w:rsidR="009C26D4">
        <w:t xml:space="preserve"> et accès direct</w:t>
      </w:r>
      <w:bookmarkEnd w:id="26"/>
    </w:p>
    <w:p w14:paraId="410DCAB0" w14:textId="6CE194D3" w:rsidR="00733692" w:rsidRPr="00733692" w:rsidRDefault="00733692" w:rsidP="00733692">
      <w:pPr>
        <w:rPr>
          <w:color w:val="00B050"/>
        </w:rPr>
      </w:pPr>
      <w:r w:rsidRPr="00733692">
        <w:rPr>
          <w:color w:val="00B050"/>
        </w:rPr>
        <w:t xml:space="preserve">Sont ici visées </w:t>
      </w:r>
      <w:r w:rsidR="009C26D4">
        <w:rPr>
          <w:color w:val="00B050"/>
        </w:rPr>
        <w:t xml:space="preserve">le cas échéant </w:t>
      </w:r>
      <w:r w:rsidRPr="00733692">
        <w:rPr>
          <w:color w:val="00B050"/>
        </w:rPr>
        <w:t>les coopérations interprofessionnelles mises en œuvre au sens de l’article L. 4011-1 du code de la santé publique, plus communément appelées "délégations de tâches"</w:t>
      </w:r>
      <w:r w:rsidR="009C26D4">
        <w:rPr>
          <w:color w:val="00B050"/>
        </w:rPr>
        <w:t>, donc différents des protocole</w:t>
      </w:r>
      <w:r w:rsidR="00E57B32">
        <w:rPr>
          <w:color w:val="00B050"/>
        </w:rPr>
        <w:t>s</w:t>
      </w:r>
      <w:r w:rsidR="009C26D4">
        <w:rPr>
          <w:color w:val="00B050"/>
        </w:rPr>
        <w:t xml:space="preserve"> </w:t>
      </w:r>
      <w:proofErr w:type="spellStart"/>
      <w:r w:rsidR="009C26D4">
        <w:rPr>
          <w:color w:val="00B050"/>
        </w:rPr>
        <w:t>pluri-professionnels</w:t>
      </w:r>
      <w:proofErr w:type="spellEnd"/>
      <w:r w:rsidR="009C26D4">
        <w:rPr>
          <w:color w:val="00B050"/>
        </w:rPr>
        <w:t xml:space="preserve"> du chapitre précédent. </w:t>
      </w:r>
      <w:r w:rsidRPr="00733692">
        <w:rPr>
          <w:color w:val="00B050"/>
        </w:rPr>
        <w:t xml:space="preserve">Ces coopérations interprofessionnelles consistent, pour un professionnel de santé, à déléguer certaines missions de sa compétence à un autre professionnel au-delà de ce qui est prévu dans le décret de compétences de ce dernier, au travers d'un protocole strict. </w:t>
      </w:r>
    </w:p>
    <w:p w14:paraId="4199C131" w14:textId="739934E0" w:rsidR="00733692" w:rsidRPr="00733692" w:rsidRDefault="00733692" w:rsidP="00733692">
      <w:pPr>
        <w:rPr>
          <w:color w:val="00B050"/>
        </w:rPr>
      </w:pPr>
      <w:r w:rsidRPr="00733692">
        <w:rPr>
          <w:color w:val="00B050"/>
        </w:rPr>
        <w:t xml:space="preserve">Aujourd’hui 6 protocoles de coopération ont été validées par l’HAS : Cystite, angine, Varicelle, Rhinite allergique, Entorse et Lombalgie aigüe. </w:t>
      </w:r>
      <w:hyperlink r:id="rId11" w:history="1">
        <w:r w:rsidRPr="00733692">
          <w:rPr>
            <w:rStyle w:val="Lienhypertexte"/>
            <w:color w:val="0070C0"/>
          </w:rPr>
          <w:t>Voir arrêté</w:t>
        </w:r>
      </w:hyperlink>
    </w:p>
    <w:p w14:paraId="70F018B1" w14:textId="5188BF6F" w:rsidR="00733692" w:rsidRDefault="00733692" w:rsidP="00733692">
      <w:pPr>
        <w:rPr>
          <w:color w:val="00B050"/>
        </w:rPr>
      </w:pPr>
      <w:r w:rsidRPr="00733692">
        <w:rPr>
          <w:color w:val="00B050"/>
        </w:rPr>
        <w:t>Les protocole</w:t>
      </w:r>
      <w:r w:rsidR="009C26D4">
        <w:rPr>
          <w:color w:val="00B050"/>
        </w:rPr>
        <w:t>s</w:t>
      </w:r>
      <w:r w:rsidRPr="00733692">
        <w:rPr>
          <w:color w:val="00B050"/>
        </w:rPr>
        <w:t xml:space="preserve"> ASALEE entre médecins et infirmiers sont également des protocole</w:t>
      </w:r>
      <w:r w:rsidR="009C26D4">
        <w:rPr>
          <w:color w:val="00B050"/>
        </w:rPr>
        <w:t>s</w:t>
      </w:r>
      <w:r w:rsidRPr="00733692">
        <w:rPr>
          <w:color w:val="00B050"/>
        </w:rPr>
        <w:t xml:space="preserve"> de coopération</w:t>
      </w:r>
      <w:r w:rsidR="009C26D4">
        <w:rPr>
          <w:color w:val="00B050"/>
        </w:rPr>
        <w:t>.</w:t>
      </w:r>
    </w:p>
    <w:p w14:paraId="65C4FF73" w14:textId="0DBD9503" w:rsidR="009C26D4" w:rsidRPr="00733692" w:rsidRDefault="00A8633E" w:rsidP="00733692">
      <w:pPr>
        <w:rPr>
          <w:color w:val="00B050"/>
        </w:rPr>
      </w:pPr>
      <w:r>
        <w:rPr>
          <w:color w:val="00B050"/>
        </w:rPr>
        <w:lastRenderedPageBreak/>
        <w:t>Dans le cadre de la loi Ritz du 19 mai 2023, il est prévu la possibilité d’un accès directe aux IPA, Kinésithérapeutes et orthophonistes dans un périmètre défini et dans le cadre d’un exercice coordonné. Cette volonté doit être inscrite, le cas échéant, dans le projet de santé.</w:t>
      </w:r>
    </w:p>
    <w:p w14:paraId="3A149AC1" w14:textId="39FD44AE" w:rsidR="007E1959" w:rsidRPr="007E1959" w:rsidRDefault="007E1959" w:rsidP="007E1959">
      <w:pPr>
        <w:pStyle w:val="Titre2"/>
        <w:ind w:left="1032" w:hanging="578"/>
      </w:pPr>
      <w:bookmarkStart w:id="27" w:name="_Toc155521796"/>
      <w:r w:rsidRPr="007E1959">
        <w:t>Coordination avec les professionnels et structures extérieurs</w:t>
      </w:r>
      <w:bookmarkEnd w:id="27"/>
      <w:r w:rsidRPr="007E1959">
        <w:t xml:space="preserve"> </w:t>
      </w:r>
    </w:p>
    <w:p w14:paraId="6FAC45A4" w14:textId="43BA298E" w:rsidR="007E1959" w:rsidRPr="007E1959" w:rsidRDefault="007E1959" w:rsidP="007E1959">
      <w:pPr>
        <w:rPr>
          <w:color w:val="00B050"/>
        </w:rPr>
      </w:pPr>
      <w:r w:rsidRPr="007E1959">
        <w:rPr>
          <w:color w:val="00B050"/>
        </w:rPr>
        <w:t xml:space="preserve">La </w:t>
      </w:r>
      <w:r w:rsidR="00A8633E">
        <w:rPr>
          <w:color w:val="00B050"/>
        </w:rPr>
        <w:t>MSP</w:t>
      </w:r>
      <w:r w:rsidRPr="007E1959">
        <w:rPr>
          <w:color w:val="00B050"/>
        </w:rPr>
        <w:t xml:space="preserve"> précise les procédures mises en place, définissant les modalités de transmission des données de santé nécessaires à la prise en charge des patients :</w:t>
      </w:r>
    </w:p>
    <w:p w14:paraId="3EF89B44" w14:textId="2A7974BF" w:rsidR="007E1959" w:rsidRPr="007E1959" w:rsidRDefault="007E1959" w:rsidP="007E1959">
      <w:pPr>
        <w:pStyle w:val="Paragraphedeliste"/>
        <w:numPr>
          <w:ilvl w:val="0"/>
          <w:numId w:val="42"/>
        </w:numPr>
        <w:ind w:left="709" w:hanging="349"/>
        <w:rPr>
          <w:color w:val="00B050"/>
        </w:rPr>
      </w:pPr>
      <w:r w:rsidRPr="007E1959">
        <w:rPr>
          <w:color w:val="00B050"/>
        </w:rPr>
        <w:t>Vers les professionnels de santé extérieurs à la structure ;</w:t>
      </w:r>
    </w:p>
    <w:p w14:paraId="62694EC0" w14:textId="2FC0BB64" w:rsidR="007E1959" w:rsidRPr="007E1959" w:rsidRDefault="007E1959" w:rsidP="007E1959">
      <w:pPr>
        <w:pStyle w:val="Paragraphedeliste"/>
        <w:numPr>
          <w:ilvl w:val="0"/>
          <w:numId w:val="42"/>
        </w:numPr>
        <w:ind w:left="709" w:hanging="349"/>
        <w:rPr>
          <w:color w:val="00B050"/>
        </w:rPr>
      </w:pPr>
      <w:r w:rsidRPr="007E1959">
        <w:rPr>
          <w:color w:val="00B050"/>
        </w:rPr>
        <w:t>Vers les services et établissements sanitaires, en cas d'hospitalisation ;</w:t>
      </w:r>
    </w:p>
    <w:p w14:paraId="7CFF0DCA" w14:textId="6341B532" w:rsidR="007E1959" w:rsidRPr="007E1959" w:rsidRDefault="007E1959" w:rsidP="007E1959">
      <w:pPr>
        <w:pStyle w:val="Paragraphedeliste"/>
        <w:numPr>
          <w:ilvl w:val="0"/>
          <w:numId w:val="42"/>
        </w:numPr>
        <w:ind w:left="709" w:hanging="349"/>
        <w:rPr>
          <w:color w:val="00B050"/>
        </w:rPr>
      </w:pPr>
      <w:r w:rsidRPr="007E1959">
        <w:rPr>
          <w:color w:val="00B050"/>
        </w:rPr>
        <w:t>Vers les structures et services médico-sociaux.</w:t>
      </w:r>
    </w:p>
    <w:p w14:paraId="06D47632" w14:textId="3C065333" w:rsidR="007E1959" w:rsidRPr="007E1959" w:rsidRDefault="007E1959" w:rsidP="007E1959">
      <w:pPr>
        <w:rPr>
          <w:color w:val="00B050"/>
        </w:rPr>
      </w:pPr>
      <w:r w:rsidRPr="007E1959">
        <w:rPr>
          <w:color w:val="00B050"/>
        </w:rPr>
        <w:t xml:space="preserve">La </w:t>
      </w:r>
      <w:r w:rsidR="00A8633E">
        <w:rPr>
          <w:color w:val="00B050"/>
        </w:rPr>
        <w:t>MSP</w:t>
      </w:r>
      <w:r w:rsidRPr="007E1959">
        <w:rPr>
          <w:color w:val="00B050"/>
        </w:rPr>
        <w:t xml:space="preserve"> précise si, pour ces transmissions, elle utilise le volet de synthèse médical (VSM) tel que défini par la HAS.</w:t>
      </w:r>
    </w:p>
    <w:p w14:paraId="32E0B60D" w14:textId="370B86F9" w:rsidR="007E1959" w:rsidRPr="007E1959" w:rsidRDefault="007E1959" w:rsidP="007E1959">
      <w:pPr>
        <w:rPr>
          <w:color w:val="00B050"/>
        </w:rPr>
      </w:pPr>
      <w:r w:rsidRPr="007E1959">
        <w:rPr>
          <w:color w:val="00B050"/>
        </w:rPr>
        <w:t xml:space="preserve">La </w:t>
      </w:r>
      <w:r w:rsidR="00A8633E">
        <w:rPr>
          <w:color w:val="00B050"/>
        </w:rPr>
        <w:t>MSP</w:t>
      </w:r>
      <w:r w:rsidRPr="007E1959">
        <w:rPr>
          <w:color w:val="00B050"/>
        </w:rPr>
        <w:t xml:space="preserve"> liste les principaux professionnels et structures extérieurs avec lesquels elle travaille et précise les éventuelles conventions / procédures / réunions communes existantes. </w:t>
      </w:r>
    </w:p>
    <w:p w14:paraId="71B4F0C7" w14:textId="1E99A44F" w:rsidR="007E1959" w:rsidRPr="007E1959" w:rsidRDefault="007E1959" w:rsidP="007E1959">
      <w:pPr>
        <w:rPr>
          <w:color w:val="00B050"/>
        </w:rPr>
      </w:pPr>
      <w:r w:rsidRPr="007E1959">
        <w:rPr>
          <w:color w:val="00B050"/>
        </w:rPr>
        <w:t xml:space="preserve">Les liens avec le secteur de la psychiatrie </w:t>
      </w:r>
      <w:r w:rsidR="00E57B32" w:rsidRPr="007E1959">
        <w:rPr>
          <w:color w:val="00B050"/>
        </w:rPr>
        <w:t>peu</w:t>
      </w:r>
      <w:r w:rsidR="00E57B32">
        <w:rPr>
          <w:color w:val="00B050"/>
        </w:rPr>
        <w:t>vent</w:t>
      </w:r>
      <w:r w:rsidRPr="007E1959">
        <w:rPr>
          <w:color w:val="00B050"/>
        </w:rPr>
        <w:t xml:space="preserve"> faire l’objet d’un focus particulier. </w:t>
      </w:r>
    </w:p>
    <w:p w14:paraId="72CB466C" w14:textId="2379226B" w:rsidR="00733692" w:rsidRPr="007E1959" w:rsidRDefault="007E1959" w:rsidP="007E1959">
      <w:pPr>
        <w:rPr>
          <w:color w:val="00B050"/>
        </w:rPr>
      </w:pPr>
      <w:r w:rsidRPr="007E1959">
        <w:rPr>
          <w:color w:val="00B050"/>
        </w:rPr>
        <w:t xml:space="preserve">L'adhésion des professionnels de santé de la </w:t>
      </w:r>
      <w:r w:rsidR="00A8633E">
        <w:rPr>
          <w:color w:val="00B050"/>
        </w:rPr>
        <w:t>MSP</w:t>
      </w:r>
      <w:r w:rsidRPr="007E1959">
        <w:rPr>
          <w:color w:val="00B050"/>
        </w:rPr>
        <w:t xml:space="preserve"> à des réseaux de santé est mentionnée.</w:t>
      </w:r>
    </w:p>
    <w:p w14:paraId="1856D2ED" w14:textId="53D00636" w:rsidR="00675ED3" w:rsidRDefault="007E1959" w:rsidP="007E1959">
      <w:pPr>
        <w:pStyle w:val="Titre2"/>
        <w:ind w:left="1032" w:hanging="578"/>
      </w:pPr>
      <w:bookmarkStart w:id="28" w:name="_Toc155521797"/>
      <w:r w:rsidRPr="007E1959">
        <w:t>Formation – recherche – qualité</w:t>
      </w:r>
      <w:bookmarkEnd w:id="28"/>
    </w:p>
    <w:p w14:paraId="34E6D58E" w14:textId="315D4FA9" w:rsidR="007E1959" w:rsidRDefault="007E1959" w:rsidP="007E1959">
      <w:pPr>
        <w:pStyle w:val="Paragraphedeliste"/>
        <w:numPr>
          <w:ilvl w:val="0"/>
          <w:numId w:val="14"/>
        </w:numPr>
        <w:jc w:val="left"/>
        <w:rPr>
          <w:b/>
          <w:bCs/>
        </w:rPr>
      </w:pPr>
      <w:r w:rsidRPr="007E1959">
        <w:rPr>
          <w:b/>
          <w:bCs/>
        </w:rPr>
        <w:t>Accueil de futurs professionnels</w:t>
      </w:r>
    </w:p>
    <w:p w14:paraId="073BB204" w14:textId="6434261D" w:rsidR="007E1959" w:rsidRPr="007E1959" w:rsidRDefault="007E1959" w:rsidP="007E1959">
      <w:pPr>
        <w:jc w:val="left"/>
        <w:rPr>
          <w:color w:val="00B050"/>
        </w:rPr>
      </w:pPr>
      <w:r w:rsidRPr="007E1959">
        <w:rPr>
          <w:color w:val="00B050"/>
        </w:rPr>
        <w:t xml:space="preserve">La </w:t>
      </w:r>
      <w:r w:rsidR="00A8633E">
        <w:rPr>
          <w:color w:val="00B050"/>
        </w:rPr>
        <w:t>MSP</w:t>
      </w:r>
      <w:r w:rsidRPr="007E1959">
        <w:rPr>
          <w:color w:val="00B050"/>
        </w:rPr>
        <w:t xml:space="preserve"> indique, pour chaque profession, le nombre de professionnels maîtres de stage ou en cours de formation pour le devenir. </w:t>
      </w:r>
    </w:p>
    <w:p w14:paraId="1828FDAD" w14:textId="77777777" w:rsidR="007E1959" w:rsidRPr="007E1959" w:rsidRDefault="007E1959" w:rsidP="007E1959">
      <w:pPr>
        <w:jc w:val="left"/>
        <w:rPr>
          <w:color w:val="00B050"/>
        </w:rPr>
      </w:pPr>
      <w:r w:rsidRPr="007E1959">
        <w:rPr>
          <w:color w:val="00B050"/>
        </w:rPr>
        <w:t xml:space="preserve">Pour les médecins généralistes, le nombre de terrains de stage ouvert chaque année est précisé, de même que le type de stagiaires accueillis (externes, internes en stage chez le praticien ou en SASPAS). </w:t>
      </w:r>
    </w:p>
    <w:p w14:paraId="52148310" w14:textId="38BF1E2B" w:rsidR="007E1959" w:rsidRDefault="007E1959" w:rsidP="007E1959">
      <w:pPr>
        <w:jc w:val="left"/>
        <w:rPr>
          <w:color w:val="00B050"/>
        </w:rPr>
      </w:pPr>
      <w:r w:rsidRPr="007E1959">
        <w:rPr>
          <w:color w:val="00B050"/>
        </w:rPr>
        <w:t>Les éventuelles facilités mises en place par les professionnels eux-mêmes ou par les collectivités pour permettre l'accueil</w:t>
      </w:r>
      <w:r>
        <w:rPr>
          <w:color w:val="00B050"/>
        </w:rPr>
        <w:t xml:space="preserve"> </w:t>
      </w:r>
      <w:r w:rsidRPr="007E1959">
        <w:rPr>
          <w:color w:val="00B050"/>
        </w:rPr>
        <w:t>de ces étudiants et stagiaires (hébergement, etc.) sont indiquées</w:t>
      </w:r>
      <w:r>
        <w:rPr>
          <w:color w:val="00B050"/>
        </w:rPr>
        <w:t>.</w:t>
      </w:r>
    </w:p>
    <w:p w14:paraId="7EED064A" w14:textId="0A12F782" w:rsidR="007E1959" w:rsidRPr="007E1959" w:rsidRDefault="007E1959" w:rsidP="007E1959">
      <w:pPr>
        <w:pStyle w:val="Paragraphedeliste"/>
        <w:numPr>
          <w:ilvl w:val="0"/>
          <w:numId w:val="14"/>
        </w:numPr>
        <w:jc w:val="left"/>
        <w:rPr>
          <w:b/>
          <w:bCs/>
        </w:rPr>
      </w:pPr>
      <w:r w:rsidRPr="007E1959">
        <w:rPr>
          <w:b/>
          <w:bCs/>
        </w:rPr>
        <w:t xml:space="preserve">Formation continue des professionnels de la </w:t>
      </w:r>
      <w:r w:rsidR="00A8633E">
        <w:rPr>
          <w:b/>
          <w:bCs/>
        </w:rPr>
        <w:t>MSP</w:t>
      </w:r>
    </w:p>
    <w:p w14:paraId="22D9B029" w14:textId="7EEE12DF" w:rsidR="007E1959" w:rsidRPr="007E1959" w:rsidRDefault="007E1959" w:rsidP="007E1959">
      <w:pPr>
        <w:jc w:val="left"/>
        <w:rPr>
          <w:color w:val="00B050"/>
        </w:rPr>
      </w:pPr>
      <w:r w:rsidRPr="007E1959">
        <w:rPr>
          <w:color w:val="00B050"/>
        </w:rPr>
        <w:t xml:space="preserve">Au-delà des obligations légales incombant à chaque profession (DPC, etc.), la </w:t>
      </w:r>
      <w:r w:rsidR="00A8633E">
        <w:rPr>
          <w:color w:val="00B050"/>
        </w:rPr>
        <w:t>MSP</w:t>
      </w:r>
      <w:r w:rsidRPr="007E1959">
        <w:rPr>
          <w:color w:val="00B050"/>
        </w:rPr>
        <w:t xml:space="preserve"> précise l'articulation entre le choix, par les professionnels, des formations, et les projets portés par la </w:t>
      </w:r>
      <w:r w:rsidR="00A8633E">
        <w:rPr>
          <w:color w:val="00B050"/>
        </w:rPr>
        <w:t>MSP</w:t>
      </w:r>
      <w:r w:rsidRPr="007E1959">
        <w:rPr>
          <w:color w:val="00B050"/>
        </w:rPr>
        <w:t xml:space="preserve"> (développement des formations interprofessionnelles, formations sur la coordination ou le management d'une </w:t>
      </w:r>
      <w:r w:rsidR="00A8633E">
        <w:rPr>
          <w:color w:val="00B050"/>
        </w:rPr>
        <w:t>MSP</w:t>
      </w:r>
      <w:r w:rsidRPr="007E1959">
        <w:rPr>
          <w:color w:val="00B050"/>
        </w:rPr>
        <w:t>, formations sur l'éducation thérapeutique, formation pour devenir infirmier ASALEE, etc.)</w:t>
      </w:r>
    </w:p>
    <w:p w14:paraId="4321619B" w14:textId="0CC02F0C" w:rsidR="007E1959" w:rsidRPr="006D29A0" w:rsidRDefault="007E1959" w:rsidP="006D29A0">
      <w:pPr>
        <w:pStyle w:val="Paragraphedeliste"/>
        <w:numPr>
          <w:ilvl w:val="0"/>
          <w:numId w:val="14"/>
        </w:numPr>
        <w:jc w:val="left"/>
        <w:rPr>
          <w:b/>
          <w:bCs/>
        </w:rPr>
      </w:pPr>
      <w:r w:rsidRPr="006D29A0">
        <w:rPr>
          <w:b/>
          <w:bCs/>
        </w:rPr>
        <w:t>Recherche</w:t>
      </w:r>
    </w:p>
    <w:p w14:paraId="084EAF21" w14:textId="3AE45B50" w:rsidR="007E1959" w:rsidRPr="007E1959" w:rsidRDefault="007E1959" w:rsidP="007E1959">
      <w:pPr>
        <w:jc w:val="left"/>
        <w:rPr>
          <w:color w:val="00B050"/>
        </w:rPr>
      </w:pPr>
      <w:r w:rsidRPr="007E1959">
        <w:rPr>
          <w:color w:val="00B050"/>
        </w:rPr>
        <w:t xml:space="preserve">La </w:t>
      </w:r>
      <w:r w:rsidR="00A8633E">
        <w:rPr>
          <w:color w:val="00B050"/>
        </w:rPr>
        <w:t>MSP</w:t>
      </w:r>
      <w:r w:rsidRPr="007E1959">
        <w:rPr>
          <w:color w:val="00B050"/>
        </w:rPr>
        <w:t xml:space="preserve"> indique, le cas échéant, son souhait de participer à des programmes de recherche en soins primaires en lien avec l'université.</w:t>
      </w:r>
    </w:p>
    <w:p w14:paraId="63155C8F" w14:textId="2E4FB018" w:rsidR="007E1959" w:rsidRPr="006D29A0" w:rsidRDefault="007E1959" w:rsidP="006D29A0">
      <w:pPr>
        <w:pStyle w:val="Paragraphedeliste"/>
        <w:numPr>
          <w:ilvl w:val="0"/>
          <w:numId w:val="14"/>
        </w:numPr>
        <w:jc w:val="left"/>
        <w:rPr>
          <w:b/>
          <w:bCs/>
        </w:rPr>
      </w:pPr>
      <w:r w:rsidRPr="006D29A0">
        <w:rPr>
          <w:b/>
          <w:bCs/>
        </w:rPr>
        <w:t>Démarche qualité</w:t>
      </w:r>
    </w:p>
    <w:p w14:paraId="458CC7B8" w14:textId="5DF7AF21" w:rsidR="007E1959" w:rsidRPr="007E1959" w:rsidRDefault="007E1959" w:rsidP="007E1959">
      <w:pPr>
        <w:jc w:val="left"/>
        <w:rPr>
          <w:color w:val="00B050"/>
        </w:rPr>
      </w:pPr>
      <w:r w:rsidRPr="007E1959">
        <w:rPr>
          <w:color w:val="00B050"/>
        </w:rPr>
        <w:t xml:space="preserve">La </w:t>
      </w:r>
      <w:r w:rsidR="00A8633E">
        <w:rPr>
          <w:color w:val="00B050"/>
        </w:rPr>
        <w:t>MSP</w:t>
      </w:r>
      <w:r w:rsidRPr="007E1959">
        <w:rPr>
          <w:color w:val="00B050"/>
        </w:rPr>
        <w:t xml:space="preserve"> indique les mesures mises en place pour permettre l'amélioration continue de l'organisation de la structure, de la qualité et de la sécurité des soins (gestion des risques) : </w:t>
      </w:r>
    </w:p>
    <w:p w14:paraId="44D6BBA7" w14:textId="4C3C7C7C" w:rsidR="007E1959" w:rsidRPr="006D29A0" w:rsidRDefault="006D29A0" w:rsidP="006D29A0">
      <w:pPr>
        <w:pStyle w:val="Paragraphedeliste"/>
        <w:numPr>
          <w:ilvl w:val="0"/>
          <w:numId w:val="14"/>
        </w:numPr>
        <w:ind w:left="709"/>
        <w:jc w:val="left"/>
        <w:rPr>
          <w:color w:val="00B050"/>
        </w:rPr>
      </w:pPr>
      <w:r>
        <w:rPr>
          <w:color w:val="00B050"/>
        </w:rPr>
        <w:t>A</w:t>
      </w:r>
      <w:r w:rsidR="007E1959" w:rsidRPr="006D29A0">
        <w:rPr>
          <w:color w:val="00B050"/>
        </w:rPr>
        <w:t xml:space="preserve">nalyse de l'organisation de la </w:t>
      </w:r>
      <w:r w:rsidR="00A8633E">
        <w:rPr>
          <w:color w:val="00B050"/>
        </w:rPr>
        <w:t>MSP</w:t>
      </w:r>
      <w:r w:rsidR="007E1959" w:rsidRPr="006D29A0">
        <w:rPr>
          <w:color w:val="00B050"/>
        </w:rPr>
        <w:t xml:space="preserve"> et des améliorations à engager via l'utilisation du référentiel d'analyse et de progression (RAP, dit "matrice de maturité") de la HAS ;</w:t>
      </w:r>
    </w:p>
    <w:p w14:paraId="7CE9DF63" w14:textId="0EE7F610" w:rsidR="007E1959" w:rsidRPr="006D29A0" w:rsidRDefault="006D29A0" w:rsidP="006D29A0">
      <w:pPr>
        <w:pStyle w:val="Paragraphedeliste"/>
        <w:numPr>
          <w:ilvl w:val="0"/>
          <w:numId w:val="14"/>
        </w:numPr>
        <w:ind w:left="709"/>
        <w:jc w:val="left"/>
        <w:rPr>
          <w:color w:val="00B050"/>
        </w:rPr>
      </w:pPr>
      <w:r>
        <w:rPr>
          <w:color w:val="00B050"/>
        </w:rPr>
        <w:t>M</w:t>
      </w:r>
      <w:r w:rsidR="007E1959" w:rsidRPr="006D29A0">
        <w:rPr>
          <w:color w:val="00B050"/>
        </w:rPr>
        <w:t>ise en place de revues de morbi-mortalité (RMM), groupes de pairs / groupes d'analyse de la pratique ;</w:t>
      </w:r>
    </w:p>
    <w:p w14:paraId="35E924EA" w14:textId="3D21FFEF" w:rsidR="007E1959" w:rsidRPr="006D29A0" w:rsidRDefault="006D29A0" w:rsidP="006D29A0">
      <w:pPr>
        <w:pStyle w:val="Paragraphedeliste"/>
        <w:numPr>
          <w:ilvl w:val="0"/>
          <w:numId w:val="14"/>
        </w:numPr>
        <w:ind w:left="709"/>
        <w:jc w:val="left"/>
        <w:rPr>
          <w:color w:val="00B050"/>
        </w:rPr>
      </w:pPr>
      <w:r>
        <w:rPr>
          <w:color w:val="00B050"/>
        </w:rPr>
        <w:lastRenderedPageBreak/>
        <w:t>A</w:t>
      </w:r>
      <w:r w:rsidR="007E1959" w:rsidRPr="006D29A0">
        <w:rPr>
          <w:color w:val="00B050"/>
        </w:rPr>
        <w:t>nalyse des pratiques individuelles et collectives à travers le suivi d'indicateurs extraits du système d'information ;</w:t>
      </w:r>
    </w:p>
    <w:p w14:paraId="4C3A03DE" w14:textId="1096B254" w:rsidR="007E1959" w:rsidRPr="006D29A0" w:rsidRDefault="006D29A0" w:rsidP="006D29A0">
      <w:pPr>
        <w:pStyle w:val="Paragraphedeliste"/>
        <w:numPr>
          <w:ilvl w:val="0"/>
          <w:numId w:val="14"/>
        </w:numPr>
        <w:ind w:left="709"/>
        <w:jc w:val="left"/>
        <w:rPr>
          <w:color w:val="00B050"/>
        </w:rPr>
      </w:pPr>
      <w:r>
        <w:rPr>
          <w:color w:val="00B050"/>
        </w:rPr>
        <w:t>E</w:t>
      </w:r>
      <w:r w:rsidR="007E1959" w:rsidRPr="006D29A0">
        <w:rPr>
          <w:color w:val="00B050"/>
        </w:rPr>
        <w:t>nquêtes de satisfaction auprès des patients ;</w:t>
      </w:r>
    </w:p>
    <w:p w14:paraId="68B333D6" w14:textId="57365E75" w:rsidR="007E1959" w:rsidRDefault="006D29A0" w:rsidP="006D29A0">
      <w:pPr>
        <w:pStyle w:val="Paragraphedeliste"/>
        <w:numPr>
          <w:ilvl w:val="0"/>
          <w:numId w:val="14"/>
        </w:numPr>
        <w:ind w:left="709"/>
        <w:jc w:val="left"/>
        <w:rPr>
          <w:color w:val="00B050"/>
        </w:rPr>
      </w:pPr>
      <w:r>
        <w:rPr>
          <w:color w:val="00B050"/>
        </w:rPr>
        <w:t>D</w:t>
      </w:r>
      <w:r w:rsidR="007E1959" w:rsidRPr="006D29A0">
        <w:rPr>
          <w:color w:val="00B050"/>
        </w:rPr>
        <w:t>ispositif de recueil des incidents (effets indésirables, problèmes de prises en charge, difficultés rencontrées)</w:t>
      </w:r>
      <w:r>
        <w:rPr>
          <w:color w:val="00B050"/>
        </w:rPr>
        <w:t>.</w:t>
      </w:r>
    </w:p>
    <w:p w14:paraId="56F254BD" w14:textId="142A1C25" w:rsidR="006D29A0" w:rsidRPr="006D29A0" w:rsidRDefault="006D29A0" w:rsidP="006D29A0">
      <w:pPr>
        <w:pStyle w:val="Titre1"/>
      </w:pPr>
      <w:bookmarkStart w:id="29" w:name="_Toc155521798"/>
      <w:r w:rsidRPr="006D29A0">
        <w:t>DISPOSITIF / SYSTEME D'INFORMATION</w:t>
      </w:r>
      <w:bookmarkEnd w:id="29"/>
    </w:p>
    <w:p w14:paraId="40044B47" w14:textId="65DC49F9" w:rsidR="006D29A0" w:rsidRPr="006D29A0" w:rsidRDefault="006D29A0" w:rsidP="006D29A0">
      <w:pPr>
        <w:pStyle w:val="Titre2"/>
      </w:pPr>
      <w:bookmarkStart w:id="30" w:name="_Toc155521799"/>
      <w:r w:rsidRPr="006D29A0">
        <w:t xml:space="preserve">Dispositif d'information mis en place au sein de la </w:t>
      </w:r>
      <w:r w:rsidR="00A8633E">
        <w:t>MSP</w:t>
      </w:r>
      <w:bookmarkEnd w:id="30"/>
    </w:p>
    <w:p w14:paraId="53F65924" w14:textId="673A1624" w:rsidR="006D29A0" w:rsidRPr="006D29A0" w:rsidRDefault="006D29A0" w:rsidP="006D29A0">
      <w:pPr>
        <w:jc w:val="left"/>
        <w:rPr>
          <w:color w:val="00B050"/>
        </w:rPr>
      </w:pPr>
      <w:r w:rsidRPr="006D29A0">
        <w:rPr>
          <w:color w:val="00B050"/>
        </w:rPr>
        <w:t xml:space="preserve">La </w:t>
      </w:r>
      <w:r w:rsidR="00A8633E">
        <w:rPr>
          <w:color w:val="00B050"/>
        </w:rPr>
        <w:t>MSP</w:t>
      </w:r>
      <w:r w:rsidRPr="006D29A0">
        <w:rPr>
          <w:color w:val="00B050"/>
        </w:rPr>
        <w:t xml:space="preserve"> indique si elle est dotée d’un système d’information :</w:t>
      </w:r>
    </w:p>
    <w:p w14:paraId="2CC6A899" w14:textId="75A54CA5" w:rsidR="006D29A0" w:rsidRPr="00724B92" w:rsidRDefault="00724B92" w:rsidP="00724B92">
      <w:pPr>
        <w:pStyle w:val="Paragraphedeliste"/>
        <w:numPr>
          <w:ilvl w:val="0"/>
          <w:numId w:val="14"/>
        </w:numPr>
        <w:ind w:left="426"/>
        <w:jc w:val="left"/>
        <w:rPr>
          <w:color w:val="00B050"/>
        </w:rPr>
      </w:pPr>
      <w:r>
        <w:rPr>
          <w:color w:val="00B050"/>
        </w:rPr>
        <w:t>P</w:t>
      </w:r>
      <w:r w:rsidR="006D29A0" w:rsidRPr="00724B92">
        <w:rPr>
          <w:color w:val="00B050"/>
        </w:rPr>
        <w:t>artagé entre les médecins généralistes de la structure ;</w:t>
      </w:r>
    </w:p>
    <w:p w14:paraId="5C3ECC59" w14:textId="299FDE52" w:rsidR="006D29A0" w:rsidRPr="00724B92" w:rsidRDefault="00724B92" w:rsidP="00724B92">
      <w:pPr>
        <w:pStyle w:val="Paragraphedeliste"/>
        <w:numPr>
          <w:ilvl w:val="0"/>
          <w:numId w:val="14"/>
        </w:numPr>
        <w:ind w:left="426"/>
        <w:jc w:val="left"/>
        <w:rPr>
          <w:color w:val="00B050"/>
        </w:rPr>
      </w:pPr>
      <w:r>
        <w:rPr>
          <w:color w:val="00B050"/>
        </w:rPr>
        <w:t>P</w:t>
      </w:r>
      <w:r w:rsidR="006D29A0" w:rsidRPr="00724B92">
        <w:rPr>
          <w:color w:val="00B050"/>
        </w:rPr>
        <w:t xml:space="preserve">artagé entre les médecins généralistes et les autres professionnels de santé de la structure. </w:t>
      </w:r>
    </w:p>
    <w:p w14:paraId="56952F27" w14:textId="0247ADBB" w:rsidR="006D29A0" w:rsidRPr="006D29A0" w:rsidRDefault="006D29A0" w:rsidP="006D29A0">
      <w:pPr>
        <w:jc w:val="left"/>
        <w:rPr>
          <w:color w:val="00B050"/>
        </w:rPr>
      </w:pPr>
      <w:r w:rsidRPr="006D29A0">
        <w:rPr>
          <w:color w:val="00B050"/>
        </w:rPr>
        <w:t xml:space="preserve">La </w:t>
      </w:r>
      <w:r w:rsidR="00A8633E">
        <w:rPr>
          <w:color w:val="00B050"/>
        </w:rPr>
        <w:t>MSP</w:t>
      </w:r>
      <w:r w:rsidRPr="006D29A0">
        <w:rPr>
          <w:color w:val="00B050"/>
        </w:rPr>
        <w:t xml:space="preserve"> précise si le système d’information partagé est labellisé « maisons et centres de santé » par l’ASIP santé ainsi que son niveau de labellisation (niveau standard / niveau avancé). </w:t>
      </w:r>
    </w:p>
    <w:p w14:paraId="343ED066" w14:textId="4F0EBFDB" w:rsidR="006D29A0" w:rsidRPr="006D29A0" w:rsidRDefault="006D29A0" w:rsidP="006D29A0">
      <w:pPr>
        <w:jc w:val="left"/>
        <w:rPr>
          <w:color w:val="00B050"/>
        </w:rPr>
      </w:pPr>
      <w:r w:rsidRPr="006D29A0">
        <w:rPr>
          <w:color w:val="00B050"/>
        </w:rPr>
        <w:t xml:space="preserve">La liste des logiciels labellisés ainsi que leur niveau de labellisation est accessible sur le site internet de l'ASIP santé : </w:t>
      </w:r>
      <w:hyperlink r:id="rId12" w:history="1">
        <w:r w:rsidRPr="00724B92">
          <w:rPr>
            <w:rStyle w:val="Lienhypertexte"/>
          </w:rPr>
          <w:t>http://esante.gouv.fr/services/labellisation</w:t>
        </w:r>
      </w:hyperlink>
    </w:p>
    <w:p w14:paraId="6AD51EEA" w14:textId="6F3F5D25" w:rsidR="006D29A0" w:rsidRPr="006D29A0" w:rsidRDefault="006D29A0" w:rsidP="006D29A0">
      <w:pPr>
        <w:pStyle w:val="Titre2"/>
      </w:pPr>
      <w:bookmarkStart w:id="31" w:name="_Toc155521800"/>
      <w:r w:rsidRPr="006D29A0">
        <w:t>Accès du patient à ses données médicales</w:t>
      </w:r>
      <w:bookmarkEnd w:id="31"/>
    </w:p>
    <w:p w14:paraId="33D45AAF" w14:textId="4E4641D5" w:rsidR="006D29A0" w:rsidRPr="006D29A0" w:rsidRDefault="006D29A0" w:rsidP="006D29A0">
      <w:pPr>
        <w:jc w:val="left"/>
        <w:rPr>
          <w:color w:val="00B050"/>
        </w:rPr>
      </w:pPr>
      <w:r w:rsidRPr="006D29A0">
        <w:rPr>
          <w:color w:val="00B050"/>
        </w:rPr>
        <w:t xml:space="preserve">La </w:t>
      </w:r>
      <w:r w:rsidR="00A8633E">
        <w:rPr>
          <w:color w:val="00B050"/>
        </w:rPr>
        <w:t>MSP</w:t>
      </w:r>
      <w:r w:rsidRPr="006D29A0">
        <w:rPr>
          <w:color w:val="00B050"/>
        </w:rPr>
        <w:t xml:space="preserve"> indique les modalités d’accès du patient à son dossier médical (référent identifié au sein de la structure, existence d’un formulaire de demande, consultation spécifique pour la remise du dossier médical, etc.) et la manière dont le patient est informé de ces modalités (affichage, brochure remise lors de la première consultation, etc.)</w:t>
      </w:r>
    </w:p>
    <w:p w14:paraId="6BFED515" w14:textId="424AC372" w:rsidR="006D29A0" w:rsidRPr="00724B92" w:rsidRDefault="006D29A0" w:rsidP="00724B92">
      <w:pPr>
        <w:pStyle w:val="Titre2"/>
      </w:pPr>
      <w:bookmarkStart w:id="32" w:name="_Toc155521801"/>
      <w:r w:rsidRPr="00724B92">
        <w:t>Modalités de partage des informations de santé</w:t>
      </w:r>
      <w:bookmarkEnd w:id="32"/>
      <w:r w:rsidRPr="00724B92">
        <w:t xml:space="preserve"> </w:t>
      </w:r>
    </w:p>
    <w:p w14:paraId="2AED7872" w14:textId="739CDA6A" w:rsidR="006D29A0" w:rsidRPr="00724B92" w:rsidRDefault="006D29A0" w:rsidP="00724B92">
      <w:pPr>
        <w:pStyle w:val="Paragraphedeliste"/>
        <w:numPr>
          <w:ilvl w:val="0"/>
          <w:numId w:val="14"/>
        </w:numPr>
        <w:jc w:val="left"/>
        <w:rPr>
          <w:b/>
          <w:bCs/>
        </w:rPr>
      </w:pPr>
      <w:r w:rsidRPr="00724B92">
        <w:rPr>
          <w:b/>
          <w:bCs/>
        </w:rPr>
        <w:t xml:space="preserve">Entre les professionnels de la </w:t>
      </w:r>
      <w:r w:rsidR="00A8633E">
        <w:rPr>
          <w:b/>
          <w:bCs/>
        </w:rPr>
        <w:t>MSP</w:t>
      </w:r>
    </w:p>
    <w:p w14:paraId="72B84E96" w14:textId="77961880" w:rsidR="006D29A0" w:rsidRPr="006D29A0" w:rsidRDefault="006D29A0" w:rsidP="006D29A0">
      <w:pPr>
        <w:jc w:val="left"/>
        <w:rPr>
          <w:color w:val="00B050"/>
        </w:rPr>
      </w:pPr>
      <w:r w:rsidRPr="006D29A0">
        <w:rPr>
          <w:color w:val="00B050"/>
        </w:rPr>
        <w:t xml:space="preserve">La </w:t>
      </w:r>
      <w:r w:rsidR="00A8633E">
        <w:rPr>
          <w:color w:val="00B050"/>
        </w:rPr>
        <w:t>MSP</w:t>
      </w:r>
      <w:r w:rsidRPr="006D29A0">
        <w:rPr>
          <w:color w:val="00B050"/>
        </w:rPr>
        <w:t xml:space="preserve"> décrit comment est organisé le partage des informations de santé entre les professionnels de santé de la structure concourant à la prise en charge d’un même patient (système d’information partagé avec accès différenciés, utilisation d’une messagerie sécurisée, etc.)</w:t>
      </w:r>
    </w:p>
    <w:p w14:paraId="109D57FC" w14:textId="77777777" w:rsidR="006D29A0" w:rsidRPr="006D29A0" w:rsidRDefault="006D29A0" w:rsidP="006D29A0">
      <w:pPr>
        <w:jc w:val="left"/>
        <w:rPr>
          <w:color w:val="00B050"/>
        </w:rPr>
      </w:pPr>
      <w:r w:rsidRPr="006D29A0">
        <w:rPr>
          <w:color w:val="00B050"/>
        </w:rPr>
        <w:t xml:space="preserve">Elle indique, dans le respect des dispositions de l'article L. 1110-4 du code de la santé publique, les modalités d'information du patient sur le partage de ses données de santé avec les autres membres de l'équipe concourant à sa prise en charge, et de sa possibilité de s'opposer à ce partage d'informations le concernant. Elle précise de quelle manière est tracée cette information (mention dans le SI, signature d'un formulaire, </w:t>
      </w:r>
      <w:proofErr w:type="spellStart"/>
      <w:r w:rsidRPr="006D29A0">
        <w:rPr>
          <w:color w:val="00B050"/>
        </w:rPr>
        <w:t>etc</w:t>
      </w:r>
      <w:proofErr w:type="spellEnd"/>
      <w:r w:rsidRPr="006D29A0">
        <w:rPr>
          <w:color w:val="00B050"/>
        </w:rPr>
        <w:t>).</w:t>
      </w:r>
    </w:p>
    <w:p w14:paraId="188099F7" w14:textId="50884184" w:rsidR="006D29A0" w:rsidRPr="00724B92" w:rsidRDefault="006D29A0" w:rsidP="00724B92">
      <w:pPr>
        <w:pStyle w:val="Paragraphedeliste"/>
        <w:numPr>
          <w:ilvl w:val="0"/>
          <w:numId w:val="14"/>
        </w:numPr>
        <w:jc w:val="left"/>
        <w:rPr>
          <w:b/>
          <w:bCs/>
        </w:rPr>
      </w:pPr>
      <w:r w:rsidRPr="00724B92">
        <w:rPr>
          <w:b/>
          <w:bCs/>
        </w:rPr>
        <w:t>Avec les autres acteurs du territoire</w:t>
      </w:r>
    </w:p>
    <w:p w14:paraId="34BF41F5" w14:textId="55A86251" w:rsidR="006D29A0" w:rsidRPr="006D29A0" w:rsidRDefault="006D29A0" w:rsidP="006D29A0">
      <w:pPr>
        <w:jc w:val="left"/>
        <w:rPr>
          <w:color w:val="00B050"/>
        </w:rPr>
      </w:pPr>
      <w:r w:rsidRPr="006D29A0">
        <w:rPr>
          <w:color w:val="00B050"/>
        </w:rPr>
        <w:t xml:space="preserve">Cf. </w:t>
      </w:r>
      <w:r w:rsidR="00724B92">
        <w:rPr>
          <w:color w:val="00B050"/>
        </w:rPr>
        <w:t>5</w:t>
      </w:r>
      <w:r w:rsidRPr="006D29A0">
        <w:rPr>
          <w:color w:val="00B050"/>
        </w:rPr>
        <w:t xml:space="preserve">.5 – La </w:t>
      </w:r>
      <w:r w:rsidR="00A8633E">
        <w:rPr>
          <w:color w:val="00B050"/>
        </w:rPr>
        <w:t>MSP</w:t>
      </w:r>
      <w:r w:rsidRPr="006D29A0">
        <w:rPr>
          <w:color w:val="00B050"/>
        </w:rPr>
        <w:t xml:space="preserve"> indique les modalités de transmission (messagerie sécurisée, Mon SISRA plateforme ZEPRA, courrier remis au patient, etc.) des données de santé nécessaires à la prise en charge des patients :</w:t>
      </w:r>
    </w:p>
    <w:p w14:paraId="28522AFF" w14:textId="6E24FCD7" w:rsidR="006D29A0" w:rsidRPr="00724B92" w:rsidRDefault="00724B92" w:rsidP="00724B92">
      <w:pPr>
        <w:pStyle w:val="Paragraphedeliste"/>
        <w:numPr>
          <w:ilvl w:val="0"/>
          <w:numId w:val="14"/>
        </w:numPr>
        <w:ind w:left="567"/>
        <w:jc w:val="left"/>
        <w:rPr>
          <w:color w:val="00B050"/>
        </w:rPr>
      </w:pPr>
      <w:r>
        <w:rPr>
          <w:color w:val="00B050"/>
        </w:rPr>
        <w:t>V</w:t>
      </w:r>
      <w:r w:rsidR="006D29A0" w:rsidRPr="00724B92">
        <w:rPr>
          <w:color w:val="00B050"/>
        </w:rPr>
        <w:t>ers les professionnels de santé extérieurs à la structure ;</w:t>
      </w:r>
    </w:p>
    <w:p w14:paraId="73484E0D" w14:textId="7BC3F546" w:rsidR="006D29A0" w:rsidRPr="00724B92" w:rsidRDefault="00724B92" w:rsidP="00724B92">
      <w:pPr>
        <w:pStyle w:val="Paragraphedeliste"/>
        <w:numPr>
          <w:ilvl w:val="0"/>
          <w:numId w:val="14"/>
        </w:numPr>
        <w:ind w:left="567"/>
        <w:jc w:val="left"/>
        <w:rPr>
          <w:color w:val="00B050"/>
        </w:rPr>
      </w:pPr>
      <w:r>
        <w:rPr>
          <w:color w:val="00B050"/>
        </w:rPr>
        <w:t>V</w:t>
      </w:r>
      <w:r w:rsidR="006D29A0" w:rsidRPr="00724B92">
        <w:rPr>
          <w:color w:val="00B050"/>
        </w:rPr>
        <w:t>ers les services et établissements sanitaires, en cas d'hospitalisation ;</w:t>
      </w:r>
    </w:p>
    <w:p w14:paraId="37E74BA0" w14:textId="11CA0C41" w:rsidR="006D29A0" w:rsidRPr="00724B92" w:rsidRDefault="00724B92" w:rsidP="00724B92">
      <w:pPr>
        <w:pStyle w:val="Paragraphedeliste"/>
        <w:numPr>
          <w:ilvl w:val="0"/>
          <w:numId w:val="14"/>
        </w:numPr>
        <w:ind w:left="567"/>
        <w:jc w:val="left"/>
        <w:rPr>
          <w:color w:val="00B050"/>
        </w:rPr>
      </w:pPr>
      <w:r>
        <w:rPr>
          <w:color w:val="00B050"/>
        </w:rPr>
        <w:t>V</w:t>
      </w:r>
      <w:r w:rsidR="006D29A0" w:rsidRPr="00724B92">
        <w:rPr>
          <w:color w:val="00B050"/>
        </w:rPr>
        <w:t>ers les structures et services médico-sociaux.</w:t>
      </w:r>
    </w:p>
    <w:p w14:paraId="07008BE5" w14:textId="59C06C6F" w:rsidR="006D29A0" w:rsidRPr="006D29A0" w:rsidRDefault="006D29A0" w:rsidP="006D29A0">
      <w:pPr>
        <w:jc w:val="left"/>
        <w:rPr>
          <w:color w:val="00B050"/>
        </w:rPr>
      </w:pPr>
      <w:r w:rsidRPr="006D29A0">
        <w:rPr>
          <w:color w:val="00B050"/>
        </w:rPr>
        <w:t xml:space="preserve">La </w:t>
      </w:r>
      <w:r w:rsidR="00A8633E">
        <w:rPr>
          <w:color w:val="00B050"/>
        </w:rPr>
        <w:t>MSP</w:t>
      </w:r>
      <w:r w:rsidRPr="006D29A0">
        <w:rPr>
          <w:color w:val="00B050"/>
        </w:rPr>
        <w:t xml:space="preserve"> précise si, pour ces transmissions, elle utilise le volet de synthèse médical (VSM) tel que défini par la HAS, établi par le médecin traitant.</w:t>
      </w:r>
    </w:p>
    <w:p w14:paraId="6B20C46A" w14:textId="4F6ECC64" w:rsidR="006D29A0" w:rsidRPr="00724B92" w:rsidRDefault="006D29A0" w:rsidP="00724B92">
      <w:pPr>
        <w:pStyle w:val="Titre2"/>
      </w:pPr>
      <w:bookmarkStart w:id="33" w:name="_Toc155521802"/>
      <w:r w:rsidRPr="00724B92">
        <w:lastRenderedPageBreak/>
        <w:t>Gestion et exploitation des données cliniques</w:t>
      </w:r>
      <w:bookmarkEnd w:id="33"/>
    </w:p>
    <w:p w14:paraId="44335D62" w14:textId="70865A7D" w:rsidR="006D29A0" w:rsidRPr="006D29A0" w:rsidRDefault="006D29A0" w:rsidP="006D29A0">
      <w:pPr>
        <w:jc w:val="left"/>
        <w:rPr>
          <w:color w:val="00B050"/>
        </w:rPr>
      </w:pPr>
      <w:r w:rsidRPr="006D29A0">
        <w:rPr>
          <w:color w:val="00B050"/>
        </w:rPr>
        <w:t xml:space="preserve">La </w:t>
      </w:r>
      <w:r w:rsidR="00A8633E">
        <w:rPr>
          <w:color w:val="00B050"/>
        </w:rPr>
        <w:t>MSP</w:t>
      </w:r>
      <w:r w:rsidRPr="006D29A0">
        <w:rPr>
          <w:color w:val="00B050"/>
        </w:rPr>
        <w:t xml:space="preserve"> indique ici la manière dont elle utilise son système d’information pour piloter et évaluer son activité (capacité du SI à produire des listes permettant de cibler les thèmes et bénéficiaires d’actions de prévention, de revues de cas complexes, de protocolisation, etc. ; suivi d’indicateurs permettant de mesurer l’impact d’une action de prévention, ou l’évaluation de la mise en œuvre d’un protocole, etc.)</w:t>
      </w:r>
      <w:r w:rsidR="00724B92">
        <w:rPr>
          <w:color w:val="00B050"/>
        </w:rPr>
        <w:t>.</w:t>
      </w:r>
    </w:p>
    <w:p w14:paraId="17D1F85F" w14:textId="77777777" w:rsidR="006D29A0" w:rsidRPr="00724B92" w:rsidRDefault="006D29A0" w:rsidP="00724B92">
      <w:r w:rsidRPr="00724B92">
        <w:t>« Ce projet de santé est signé par chacun des professionnels de santé membres de la maison de santé. Il peut également être signé par toute personne dont la participation aux actions envisagées est explicitement prévue par le projet de santé » (article L. 6323-3 du code de la santé publique)</w:t>
      </w:r>
    </w:p>
    <w:p w14:paraId="6D321D90" w14:textId="77777777" w:rsidR="006D29A0" w:rsidRPr="006D29A0" w:rsidRDefault="006D29A0" w:rsidP="006D29A0">
      <w:pPr>
        <w:jc w:val="left"/>
        <w:rPr>
          <w:color w:val="00B050"/>
        </w:rPr>
      </w:pPr>
    </w:p>
    <w:p w14:paraId="36A52156" w14:textId="0C8AD3B5" w:rsidR="006D29A0" w:rsidRDefault="006D29A0" w:rsidP="006D29A0">
      <w:pPr>
        <w:jc w:val="left"/>
        <w:rPr>
          <w:b/>
          <w:bCs/>
        </w:rPr>
      </w:pPr>
      <w:r w:rsidRPr="00724B92">
        <w:t xml:space="preserve">Projet de santé établi en date du </w:t>
      </w:r>
      <w:r w:rsidRPr="00724B92">
        <w:rPr>
          <w:highlight w:val="yellow"/>
        </w:rPr>
        <w:t>:</w:t>
      </w:r>
      <w:r w:rsidR="00724B92" w:rsidRPr="00724B92">
        <w:rPr>
          <w:highlight w:val="yellow"/>
        </w:rPr>
        <w:t xml:space="preserve"> </w:t>
      </w:r>
      <w:r w:rsidR="00724B92" w:rsidRPr="00724B92">
        <w:rPr>
          <w:b/>
          <w:bCs/>
          <w:highlight w:val="yellow"/>
        </w:rPr>
        <w:t>[Date]</w:t>
      </w:r>
    </w:p>
    <w:p w14:paraId="5892A90F" w14:textId="40DADC0A" w:rsidR="00535C23" w:rsidRPr="00535C23" w:rsidRDefault="00535C23" w:rsidP="006D29A0">
      <w:pPr>
        <w:jc w:val="left"/>
        <w:rPr>
          <w:b/>
          <w:bCs/>
        </w:rPr>
      </w:pPr>
      <w:r w:rsidRPr="00724B92">
        <w:rPr>
          <w:b/>
          <w:bCs/>
        </w:rPr>
        <w:t>Signatures :</w:t>
      </w:r>
    </w:p>
    <w:p w14:paraId="3AF04D01" w14:textId="77777777" w:rsidR="00535C23" w:rsidRDefault="00535C23" w:rsidP="006D29A0">
      <w:pPr>
        <w:jc w:val="left"/>
      </w:pPr>
    </w:p>
    <w:p w14:paraId="660D32A3" w14:textId="77777777" w:rsidR="00535C23" w:rsidRDefault="00535C23" w:rsidP="006D29A0">
      <w:pPr>
        <w:jc w:val="left"/>
        <w:sectPr w:rsidR="00535C23" w:rsidSect="00134A4F">
          <w:footerReference w:type="default" r:id="rId13"/>
          <w:pgSz w:w="11906" w:h="16838"/>
          <w:pgMar w:top="1417" w:right="1417" w:bottom="1417" w:left="1417" w:header="708" w:footer="708" w:gutter="0"/>
          <w:pgNumType w:start="1"/>
          <w:cols w:space="708"/>
          <w:docGrid w:linePitch="360"/>
        </w:sectPr>
      </w:pPr>
    </w:p>
    <w:p w14:paraId="572ACB6E" w14:textId="02D0D164" w:rsidR="006D29A0" w:rsidRDefault="006D29A0" w:rsidP="00535C23">
      <w:pPr>
        <w:jc w:val="center"/>
      </w:pPr>
      <w:r w:rsidRPr="00724B92">
        <w:t>Nom /    Prénom</w:t>
      </w:r>
      <w:r w:rsidR="00535C23">
        <w:br/>
        <w:t>Profession</w:t>
      </w:r>
    </w:p>
    <w:p w14:paraId="620A95C2" w14:textId="77777777" w:rsidR="00535C23" w:rsidRDefault="00535C23" w:rsidP="00535C23">
      <w:pPr>
        <w:jc w:val="center"/>
      </w:pPr>
    </w:p>
    <w:p w14:paraId="2C88561A" w14:textId="77777777" w:rsidR="00535C23" w:rsidRDefault="00535C23" w:rsidP="00535C23">
      <w:pPr>
        <w:jc w:val="center"/>
      </w:pPr>
    </w:p>
    <w:p w14:paraId="320B6DFB" w14:textId="77777777" w:rsidR="00535C23" w:rsidRDefault="00535C23" w:rsidP="00535C23">
      <w:pPr>
        <w:jc w:val="center"/>
      </w:pPr>
    </w:p>
    <w:p w14:paraId="06D4EF7C" w14:textId="77777777" w:rsidR="00535C23" w:rsidRDefault="00535C23" w:rsidP="00535C23">
      <w:pPr>
        <w:jc w:val="center"/>
      </w:pPr>
    </w:p>
    <w:p w14:paraId="54EB2AE7" w14:textId="77777777" w:rsidR="00535C23" w:rsidRDefault="00535C23" w:rsidP="00535C23">
      <w:pPr>
        <w:jc w:val="center"/>
      </w:pPr>
      <w:r w:rsidRPr="00724B92">
        <w:t>Nom /    Prénom</w:t>
      </w:r>
      <w:r>
        <w:br/>
        <w:t>Profession</w:t>
      </w:r>
    </w:p>
    <w:p w14:paraId="5CD9C837" w14:textId="77777777" w:rsidR="00535C23" w:rsidRDefault="00535C23" w:rsidP="00535C23">
      <w:pPr>
        <w:jc w:val="center"/>
      </w:pPr>
    </w:p>
    <w:p w14:paraId="29E2E031" w14:textId="77777777" w:rsidR="00535C23" w:rsidRDefault="00535C23" w:rsidP="00535C23">
      <w:pPr>
        <w:jc w:val="center"/>
      </w:pPr>
    </w:p>
    <w:p w14:paraId="7FBF7517" w14:textId="77777777" w:rsidR="00535C23" w:rsidRDefault="00535C23" w:rsidP="00535C23">
      <w:pPr>
        <w:jc w:val="center"/>
      </w:pPr>
    </w:p>
    <w:p w14:paraId="6EFBE385" w14:textId="77777777" w:rsidR="00535C23" w:rsidRDefault="00535C23" w:rsidP="00535C23">
      <w:pPr>
        <w:jc w:val="center"/>
      </w:pPr>
    </w:p>
    <w:p w14:paraId="5054625F" w14:textId="77777777" w:rsidR="00535C23" w:rsidRDefault="00535C23" w:rsidP="00535C23">
      <w:pPr>
        <w:jc w:val="center"/>
      </w:pPr>
      <w:r w:rsidRPr="00724B92">
        <w:t>Nom /    Prénom</w:t>
      </w:r>
      <w:r>
        <w:br/>
        <w:t>Profession</w:t>
      </w:r>
    </w:p>
    <w:p w14:paraId="504EB67F" w14:textId="77777777" w:rsidR="00535C23" w:rsidRDefault="00535C23" w:rsidP="00535C23">
      <w:pPr>
        <w:jc w:val="center"/>
      </w:pPr>
    </w:p>
    <w:p w14:paraId="76BBF3C2" w14:textId="77777777" w:rsidR="00535C23" w:rsidRDefault="00535C23" w:rsidP="00535C23">
      <w:pPr>
        <w:jc w:val="center"/>
      </w:pPr>
    </w:p>
    <w:p w14:paraId="23836093" w14:textId="77777777" w:rsidR="00535C23" w:rsidRDefault="00535C23" w:rsidP="00535C23">
      <w:pPr>
        <w:jc w:val="center"/>
      </w:pPr>
    </w:p>
    <w:p w14:paraId="021CAE10" w14:textId="77777777" w:rsidR="00535C23" w:rsidRDefault="00535C23" w:rsidP="00535C23">
      <w:pPr>
        <w:jc w:val="center"/>
      </w:pPr>
    </w:p>
    <w:p w14:paraId="214E5A4E" w14:textId="77777777" w:rsidR="00535C23" w:rsidRDefault="00535C23" w:rsidP="00535C23">
      <w:pPr>
        <w:jc w:val="center"/>
      </w:pPr>
      <w:r w:rsidRPr="00724B92">
        <w:t>Nom /    Prénom</w:t>
      </w:r>
      <w:r>
        <w:br/>
        <w:t>Profession</w:t>
      </w:r>
    </w:p>
    <w:p w14:paraId="55EB288C" w14:textId="77777777" w:rsidR="00535C23" w:rsidRDefault="00535C23" w:rsidP="00535C23">
      <w:pPr>
        <w:jc w:val="center"/>
      </w:pPr>
    </w:p>
    <w:p w14:paraId="397F54E8" w14:textId="77777777" w:rsidR="00535C23" w:rsidRDefault="00535C23" w:rsidP="00535C23">
      <w:pPr>
        <w:jc w:val="center"/>
      </w:pPr>
    </w:p>
    <w:p w14:paraId="64E91E26" w14:textId="77777777" w:rsidR="00535C23" w:rsidRDefault="00535C23" w:rsidP="00535C23">
      <w:pPr>
        <w:jc w:val="center"/>
      </w:pPr>
    </w:p>
    <w:p w14:paraId="5E3677C9" w14:textId="77777777" w:rsidR="00535C23" w:rsidRDefault="00535C23" w:rsidP="00535C23">
      <w:pPr>
        <w:jc w:val="center"/>
      </w:pPr>
    </w:p>
    <w:p w14:paraId="4712CBAD" w14:textId="7DA6C4D4" w:rsidR="00535C23" w:rsidRDefault="00535C23" w:rsidP="00535C23">
      <w:pPr>
        <w:jc w:val="center"/>
      </w:pPr>
      <w:r>
        <w:br w:type="column"/>
      </w:r>
      <w:r w:rsidR="006D29A0" w:rsidRPr="00724B92">
        <w:t>Nom / Prénom</w:t>
      </w:r>
      <w:r>
        <w:br/>
      </w:r>
      <w:r w:rsidR="006D29A0" w:rsidRPr="00724B92">
        <w:t>Profession</w:t>
      </w:r>
    </w:p>
    <w:p w14:paraId="5EB70649" w14:textId="77777777" w:rsidR="00535C23" w:rsidRDefault="00535C23" w:rsidP="00535C23">
      <w:pPr>
        <w:jc w:val="center"/>
      </w:pPr>
    </w:p>
    <w:p w14:paraId="7485F471" w14:textId="77777777" w:rsidR="00535C23" w:rsidRDefault="00535C23" w:rsidP="00535C23">
      <w:pPr>
        <w:jc w:val="center"/>
      </w:pPr>
    </w:p>
    <w:p w14:paraId="520C359A" w14:textId="77777777" w:rsidR="00535C23" w:rsidRDefault="00535C23" w:rsidP="00535C23">
      <w:pPr>
        <w:jc w:val="center"/>
      </w:pPr>
    </w:p>
    <w:p w14:paraId="477E36C9" w14:textId="77777777" w:rsidR="00535C23" w:rsidRDefault="00535C23" w:rsidP="00535C23">
      <w:pPr>
        <w:jc w:val="center"/>
      </w:pPr>
    </w:p>
    <w:p w14:paraId="6A9E4E02" w14:textId="77777777" w:rsidR="00535C23" w:rsidRDefault="00535C23" w:rsidP="00535C23">
      <w:pPr>
        <w:jc w:val="center"/>
      </w:pPr>
      <w:r w:rsidRPr="00724B92">
        <w:t>Nom /    Prénom</w:t>
      </w:r>
      <w:r>
        <w:br/>
        <w:t>Profession</w:t>
      </w:r>
    </w:p>
    <w:p w14:paraId="56238375" w14:textId="77777777" w:rsidR="00535C23" w:rsidRDefault="00535C23" w:rsidP="00535C23">
      <w:pPr>
        <w:jc w:val="center"/>
      </w:pPr>
    </w:p>
    <w:p w14:paraId="2B770C74" w14:textId="77777777" w:rsidR="00535C23" w:rsidRDefault="00535C23" w:rsidP="00535C23">
      <w:pPr>
        <w:jc w:val="center"/>
      </w:pPr>
    </w:p>
    <w:p w14:paraId="112575AA" w14:textId="77777777" w:rsidR="00535C23" w:rsidRDefault="00535C23" w:rsidP="00535C23">
      <w:pPr>
        <w:jc w:val="center"/>
      </w:pPr>
    </w:p>
    <w:p w14:paraId="651FC516" w14:textId="77777777" w:rsidR="00535C23" w:rsidRDefault="00535C23" w:rsidP="00535C23">
      <w:pPr>
        <w:jc w:val="center"/>
      </w:pPr>
    </w:p>
    <w:p w14:paraId="0ED8BE07" w14:textId="77777777" w:rsidR="00535C23" w:rsidRDefault="00535C23" w:rsidP="00535C23">
      <w:pPr>
        <w:jc w:val="center"/>
      </w:pPr>
      <w:r w:rsidRPr="00724B92">
        <w:t>Nom /    Prénom</w:t>
      </w:r>
      <w:r>
        <w:br/>
        <w:t>Profession</w:t>
      </w:r>
    </w:p>
    <w:p w14:paraId="2BFECEA3" w14:textId="77777777" w:rsidR="00535C23" w:rsidRDefault="00535C23" w:rsidP="00535C23">
      <w:pPr>
        <w:jc w:val="center"/>
      </w:pPr>
    </w:p>
    <w:p w14:paraId="694A109D" w14:textId="77777777" w:rsidR="00535C23" w:rsidRDefault="00535C23" w:rsidP="00535C23">
      <w:pPr>
        <w:jc w:val="center"/>
      </w:pPr>
    </w:p>
    <w:p w14:paraId="596C493A" w14:textId="77777777" w:rsidR="00535C23" w:rsidRDefault="00535C23" w:rsidP="00535C23">
      <w:pPr>
        <w:jc w:val="center"/>
      </w:pPr>
    </w:p>
    <w:p w14:paraId="2A420905" w14:textId="77777777" w:rsidR="00535C23" w:rsidRDefault="00535C23" w:rsidP="00535C23">
      <w:pPr>
        <w:jc w:val="center"/>
      </w:pPr>
    </w:p>
    <w:p w14:paraId="4260BB37" w14:textId="77777777" w:rsidR="00535C23" w:rsidRDefault="00535C23" w:rsidP="00535C23">
      <w:pPr>
        <w:jc w:val="center"/>
      </w:pPr>
      <w:r w:rsidRPr="00724B92">
        <w:t>Nom /    Prénom</w:t>
      </w:r>
      <w:r>
        <w:br/>
        <w:t>Profession</w:t>
      </w:r>
    </w:p>
    <w:p w14:paraId="13FB01E1" w14:textId="77777777" w:rsidR="00535C23" w:rsidRDefault="00535C23" w:rsidP="00535C23">
      <w:pPr>
        <w:jc w:val="center"/>
      </w:pPr>
    </w:p>
    <w:p w14:paraId="1F83C080" w14:textId="77777777" w:rsidR="00535C23" w:rsidRDefault="00535C23" w:rsidP="00535C23">
      <w:pPr>
        <w:jc w:val="center"/>
      </w:pPr>
    </w:p>
    <w:p w14:paraId="1C7CA4FA" w14:textId="77777777" w:rsidR="00535C23" w:rsidRDefault="00535C23" w:rsidP="00535C23">
      <w:pPr>
        <w:jc w:val="center"/>
      </w:pPr>
    </w:p>
    <w:p w14:paraId="74D1C051" w14:textId="77777777" w:rsidR="00535C23" w:rsidRDefault="00535C23" w:rsidP="00535C23">
      <w:pPr>
        <w:jc w:val="center"/>
      </w:pPr>
    </w:p>
    <w:p w14:paraId="00223DAC" w14:textId="77777777" w:rsidR="00535C23" w:rsidRDefault="00535C23" w:rsidP="00535C23">
      <w:pPr>
        <w:jc w:val="center"/>
      </w:pPr>
      <w:r>
        <w:br w:type="column"/>
      </w:r>
      <w:r w:rsidRPr="00724B92">
        <w:t>Nom /    Prénom</w:t>
      </w:r>
      <w:r>
        <w:br/>
        <w:t>Profession</w:t>
      </w:r>
    </w:p>
    <w:p w14:paraId="3CA4A86E" w14:textId="77777777" w:rsidR="00535C23" w:rsidRDefault="00535C23" w:rsidP="00535C23">
      <w:pPr>
        <w:jc w:val="center"/>
      </w:pPr>
    </w:p>
    <w:p w14:paraId="13DE5F9A" w14:textId="77777777" w:rsidR="00535C23" w:rsidRDefault="00535C23" w:rsidP="00535C23">
      <w:pPr>
        <w:jc w:val="center"/>
      </w:pPr>
    </w:p>
    <w:p w14:paraId="55065E6D" w14:textId="77777777" w:rsidR="00535C23" w:rsidRDefault="00535C23" w:rsidP="00535C23">
      <w:pPr>
        <w:jc w:val="center"/>
      </w:pPr>
    </w:p>
    <w:p w14:paraId="70616060" w14:textId="77777777" w:rsidR="00535C23" w:rsidRDefault="00535C23" w:rsidP="00535C23">
      <w:pPr>
        <w:jc w:val="center"/>
      </w:pPr>
    </w:p>
    <w:p w14:paraId="410CB5D9" w14:textId="77777777" w:rsidR="00535C23" w:rsidRDefault="00535C23" w:rsidP="00535C23">
      <w:pPr>
        <w:jc w:val="center"/>
      </w:pPr>
      <w:r w:rsidRPr="00724B92">
        <w:t>Nom /    Prénom</w:t>
      </w:r>
      <w:r>
        <w:br/>
        <w:t>Profession</w:t>
      </w:r>
    </w:p>
    <w:p w14:paraId="1FA92465" w14:textId="77777777" w:rsidR="00535C23" w:rsidRDefault="00535C23" w:rsidP="00535C23">
      <w:pPr>
        <w:jc w:val="center"/>
      </w:pPr>
    </w:p>
    <w:p w14:paraId="36E5F302" w14:textId="77777777" w:rsidR="00535C23" w:rsidRDefault="00535C23" w:rsidP="00535C23">
      <w:pPr>
        <w:jc w:val="center"/>
      </w:pPr>
    </w:p>
    <w:p w14:paraId="2EA87609" w14:textId="77777777" w:rsidR="00535C23" w:rsidRDefault="00535C23" w:rsidP="00535C23">
      <w:pPr>
        <w:jc w:val="center"/>
      </w:pPr>
    </w:p>
    <w:p w14:paraId="0FC4F6BD" w14:textId="77777777" w:rsidR="00535C23" w:rsidRDefault="00535C23" w:rsidP="00535C23">
      <w:pPr>
        <w:jc w:val="center"/>
      </w:pPr>
    </w:p>
    <w:p w14:paraId="123A5E5F" w14:textId="77777777" w:rsidR="00535C23" w:rsidRDefault="00535C23" w:rsidP="00535C23">
      <w:pPr>
        <w:jc w:val="center"/>
      </w:pPr>
      <w:r w:rsidRPr="00724B92">
        <w:t>Nom /    Prénom</w:t>
      </w:r>
      <w:r>
        <w:br/>
        <w:t>Profession</w:t>
      </w:r>
    </w:p>
    <w:p w14:paraId="64430E58" w14:textId="77777777" w:rsidR="00535C23" w:rsidRDefault="00535C23" w:rsidP="00535C23">
      <w:pPr>
        <w:jc w:val="center"/>
      </w:pPr>
    </w:p>
    <w:p w14:paraId="7B8A29C5" w14:textId="77777777" w:rsidR="00535C23" w:rsidRDefault="00535C23" w:rsidP="00535C23">
      <w:pPr>
        <w:jc w:val="center"/>
      </w:pPr>
    </w:p>
    <w:p w14:paraId="7E7168AB" w14:textId="77777777" w:rsidR="00535C23" w:rsidRDefault="00535C23" w:rsidP="00535C23">
      <w:pPr>
        <w:jc w:val="center"/>
      </w:pPr>
    </w:p>
    <w:p w14:paraId="5FC95CEF" w14:textId="77777777" w:rsidR="00535C23" w:rsidRDefault="00535C23" w:rsidP="00535C23">
      <w:pPr>
        <w:jc w:val="center"/>
      </w:pPr>
    </w:p>
    <w:p w14:paraId="4AFF1D8E" w14:textId="77777777" w:rsidR="00535C23" w:rsidRDefault="00535C23" w:rsidP="00535C23">
      <w:pPr>
        <w:jc w:val="center"/>
      </w:pPr>
      <w:r w:rsidRPr="00724B92">
        <w:t>Nom /    Prénom</w:t>
      </w:r>
      <w:r>
        <w:br/>
        <w:t>Profession</w:t>
      </w:r>
    </w:p>
    <w:p w14:paraId="381DBD88" w14:textId="77777777" w:rsidR="00535C23" w:rsidRDefault="00535C23" w:rsidP="00535C23">
      <w:pPr>
        <w:jc w:val="center"/>
      </w:pPr>
    </w:p>
    <w:p w14:paraId="67FCE84A" w14:textId="77777777" w:rsidR="00535C23" w:rsidRDefault="00535C23" w:rsidP="00535C23">
      <w:pPr>
        <w:jc w:val="center"/>
      </w:pPr>
    </w:p>
    <w:p w14:paraId="6C684F93" w14:textId="77777777" w:rsidR="00535C23" w:rsidRDefault="00535C23" w:rsidP="00535C23">
      <w:pPr>
        <w:jc w:val="center"/>
      </w:pPr>
    </w:p>
    <w:p w14:paraId="78C19B6E" w14:textId="77777777" w:rsidR="00535C23" w:rsidRDefault="00535C23" w:rsidP="00535C23">
      <w:pPr>
        <w:jc w:val="center"/>
      </w:pPr>
    </w:p>
    <w:sectPr w:rsidR="00535C23" w:rsidSect="00535C23">
      <w:type w:val="continuous"/>
      <w:pgSz w:w="11906" w:h="16838"/>
      <w:pgMar w:top="1417" w:right="1417" w:bottom="1417" w:left="1417" w:header="708" w:footer="708" w:gutter="0"/>
      <w:pgNumType w:start="1"/>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1C59" w14:textId="77777777" w:rsidR="00F9688A" w:rsidRDefault="00F9688A" w:rsidP="00232470">
      <w:pPr>
        <w:spacing w:after="0"/>
      </w:pPr>
      <w:r>
        <w:separator/>
      </w:r>
    </w:p>
  </w:endnote>
  <w:endnote w:type="continuationSeparator" w:id="0">
    <w:p w14:paraId="714CBCA7" w14:textId="77777777" w:rsidR="00F9688A" w:rsidRDefault="00F9688A" w:rsidP="002324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273382"/>
      <w:docPartObj>
        <w:docPartGallery w:val="Page Numbers (Bottom of Page)"/>
        <w:docPartUnique/>
      </w:docPartObj>
    </w:sdtPr>
    <w:sdtContent>
      <w:sdt>
        <w:sdtPr>
          <w:id w:val="1728636285"/>
          <w:docPartObj>
            <w:docPartGallery w:val="Page Numbers (Top of Page)"/>
            <w:docPartUnique/>
          </w:docPartObj>
        </w:sdtPr>
        <w:sdtContent>
          <w:p w14:paraId="10B1B04E" w14:textId="15E79D1C" w:rsidR="00134A4F" w:rsidRDefault="00134A4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D6E171" w14:textId="77777777" w:rsidR="00134A4F" w:rsidRDefault="00134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4548" w14:textId="77777777" w:rsidR="00F9688A" w:rsidRDefault="00F9688A" w:rsidP="00232470">
      <w:pPr>
        <w:spacing w:after="0"/>
      </w:pPr>
      <w:r>
        <w:separator/>
      </w:r>
    </w:p>
  </w:footnote>
  <w:footnote w:type="continuationSeparator" w:id="0">
    <w:p w14:paraId="6E36C259" w14:textId="77777777" w:rsidR="00F9688A" w:rsidRDefault="00F9688A" w:rsidP="00232470">
      <w:pPr>
        <w:spacing w:after="0"/>
      </w:pPr>
      <w:r>
        <w:continuationSeparator/>
      </w:r>
    </w:p>
  </w:footnote>
  <w:footnote w:id="1">
    <w:p w14:paraId="63AFEB7B" w14:textId="77777777" w:rsidR="00232470" w:rsidRDefault="00232470" w:rsidP="000D14D7">
      <w:pPr>
        <w:pStyle w:val="Notedebasdepage"/>
        <w:jc w:val="left"/>
      </w:pPr>
      <w:r>
        <w:rPr>
          <w:rStyle w:val="Appelnotedebasdep"/>
        </w:rPr>
        <w:footnoteRef/>
      </w:r>
      <w:r>
        <w:t xml:space="preserve"> </w:t>
      </w:r>
      <w:r w:rsidRPr="00672899">
        <w:rPr>
          <w:i/>
          <w:sz w:val="18"/>
          <w:szCs w:val="18"/>
        </w:rPr>
        <w:t xml:space="preserve">L'attribution d'un numéro SIRET n'est pas automatique pour les associations ; une demande d'attribution doit être adressée à la direction régionale de l'INSEE compétente (coordonnées sur le site </w:t>
      </w:r>
      <w:hyperlink r:id="rId1" w:history="1">
        <w:r w:rsidRPr="00672899">
          <w:rPr>
            <w:rStyle w:val="Lienhypertexte"/>
            <w:sz w:val="18"/>
            <w:szCs w:val="18"/>
          </w:rPr>
          <w:t>http://www.insee.fr/fr/service/default.asp?page=entreprises/sirene/sirene_dr.htm</w:t>
        </w:r>
      </w:hyperlink>
      <w:r w:rsidRPr="00672899">
        <w:rPr>
          <w:i/>
          <w:sz w:val="18"/>
          <w:szCs w:val="18"/>
        </w:rPr>
        <w:t>)</w:t>
      </w:r>
      <w:r>
        <w:rPr>
          <w:i/>
          <w:sz w:val="18"/>
          <w:szCs w:val="18"/>
        </w:rPr>
        <w:t>, accompagnée d'une copie des statuts et de la déclaration au Journal Officiel</w:t>
      </w:r>
      <w:r w:rsidRPr="00672899">
        <w:rPr>
          <w:i/>
          <w:sz w:val="18"/>
          <w:szCs w:val="18"/>
        </w:rPr>
        <w:t xml:space="preserve"> ; une lettre type de demande est disponible sur </w:t>
      </w:r>
      <w:hyperlink r:id="rId2" w:history="1">
        <w:r w:rsidRPr="00672899">
          <w:rPr>
            <w:rStyle w:val="Lienhypertexte"/>
            <w:rFonts w:cs="Arial"/>
            <w:sz w:val="18"/>
            <w:szCs w:val="18"/>
          </w:rPr>
          <w:t>http://vosdroits.service-public.fr/associations/R2628.xhtml</w:t>
        </w:r>
      </w:hyperlink>
      <w:r w:rsidRPr="00672899">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0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5CE5295"/>
    <w:multiLevelType w:val="hybridMultilevel"/>
    <w:tmpl w:val="DB1EB226"/>
    <w:lvl w:ilvl="0" w:tplc="06729106">
      <w:start w:val="1"/>
      <w:numFmt w:val="bullet"/>
      <w:lvlText w:val="-"/>
      <w:lvlJc w:val="left"/>
      <w:pPr>
        <w:ind w:left="720" w:hanging="360"/>
      </w:pPr>
      <w:rPr>
        <w:rFonts w:ascii="Arial" w:eastAsiaTheme="minorHAnsi" w:hAnsi="Arial" w:cs="Arial" w:hint="default"/>
      </w:rPr>
    </w:lvl>
    <w:lvl w:ilvl="1" w:tplc="E8466408">
      <w:start w:val="1"/>
      <w:numFmt w:val="bullet"/>
      <w:pStyle w:val="Style3"/>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259B7"/>
    <w:multiLevelType w:val="hybridMultilevel"/>
    <w:tmpl w:val="55BEE724"/>
    <w:lvl w:ilvl="0" w:tplc="040C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BB343A"/>
    <w:multiLevelType w:val="hybridMultilevel"/>
    <w:tmpl w:val="909061F2"/>
    <w:lvl w:ilvl="0" w:tplc="2E780CC8">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728E5"/>
    <w:multiLevelType w:val="hybridMultilevel"/>
    <w:tmpl w:val="30FE0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953702"/>
    <w:multiLevelType w:val="hybridMultilevel"/>
    <w:tmpl w:val="04C2C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377E87"/>
    <w:multiLevelType w:val="hybridMultilevel"/>
    <w:tmpl w:val="5532F78C"/>
    <w:lvl w:ilvl="0" w:tplc="040C0001">
      <w:start w:val="1"/>
      <w:numFmt w:val="bullet"/>
      <w:lvlText w:val=""/>
      <w:lvlJc w:val="left"/>
      <w:pPr>
        <w:ind w:left="1068" w:hanging="708"/>
      </w:pPr>
      <w:rPr>
        <w:rFonts w:ascii="Symbol" w:hAnsi="Symbol" w:hint="default"/>
      </w:rPr>
    </w:lvl>
    <w:lvl w:ilvl="1" w:tplc="5770F3D8">
      <w:numFmt w:val="bullet"/>
      <w:lvlText w:val="-"/>
      <w:lvlJc w:val="left"/>
      <w:pPr>
        <w:ind w:left="1788" w:hanging="708"/>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0A18AF"/>
    <w:multiLevelType w:val="hybridMultilevel"/>
    <w:tmpl w:val="2D6E6376"/>
    <w:lvl w:ilvl="0" w:tplc="040C0001">
      <w:start w:val="1"/>
      <w:numFmt w:val="bullet"/>
      <w:lvlText w:val=""/>
      <w:lvlJc w:val="left"/>
      <w:pPr>
        <w:ind w:left="708" w:hanging="708"/>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C52356"/>
    <w:multiLevelType w:val="hybridMultilevel"/>
    <w:tmpl w:val="B35AF7F4"/>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2F480C"/>
    <w:multiLevelType w:val="hybridMultilevel"/>
    <w:tmpl w:val="66C40D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D90DAF"/>
    <w:multiLevelType w:val="hybridMultilevel"/>
    <w:tmpl w:val="5BE28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D36925"/>
    <w:multiLevelType w:val="hybridMultilevel"/>
    <w:tmpl w:val="20DE6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120D09"/>
    <w:multiLevelType w:val="multilevel"/>
    <w:tmpl w:val="1690197C"/>
    <w:lvl w:ilvl="0">
      <w:start w:val="1"/>
      <w:numFmt w:val="decimal"/>
      <w:lvlText w:val="%1"/>
      <w:lvlJc w:val="left"/>
      <w:pPr>
        <w:ind w:left="360" w:hanging="360"/>
      </w:pPr>
      <w:rPr>
        <w:rFonts w:hint="default"/>
      </w:rPr>
    </w:lvl>
    <w:lvl w:ilvl="1">
      <w:start w:val="1"/>
      <w:numFmt w:val="decimal"/>
      <w:pStyle w:val="Style2"/>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92541A9"/>
    <w:multiLevelType w:val="hybridMultilevel"/>
    <w:tmpl w:val="ACA6DF3C"/>
    <w:lvl w:ilvl="0" w:tplc="040C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9F258C"/>
    <w:multiLevelType w:val="hybridMultilevel"/>
    <w:tmpl w:val="6DBADE1C"/>
    <w:lvl w:ilvl="0" w:tplc="040C0003">
      <w:start w:val="1"/>
      <w:numFmt w:val="bullet"/>
      <w:lvlText w:val="o"/>
      <w:lvlJc w:val="left"/>
      <w:pPr>
        <w:ind w:left="1174" w:hanging="360"/>
      </w:pPr>
      <w:rPr>
        <w:rFonts w:ascii="Courier New" w:hAnsi="Courier New" w:cs="Courier New"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5" w15:restartNumberingAfterBreak="0">
    <w:nsid w:val="4D270766"/>
    <w:multiLevelType w:val="hybridMultilevel"/>
    <w:tmpl w:val="3912C1A8"/>
    <w:lvl w:ilvl="0" w:tplc="DB283EF2">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BF6A4E"/>
    <w:multiLevelType w:val="hybridMultilevel"/>
    <w:tmpl w:val="2430A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625B8E"/>
    <w:multiLevelType w:val="hybridMultilevel"/>
    <w:tmpl w:val="5C78D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A52BD3"/>
    <w:multiLevelType w:val="hybridMultilevel"/>
    <w:tmpl w:val="DCDEB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525D86"/>
    <w:multiLevelType w:val="hybridMultilevel"/>
    <w:tmpl w:val="F3A8FB2E"/>
    <w:lvl w:ilvl="0" w:tplc="040C0001">
      <w:start w:val="1"/>
      <w:numFmt w:val="bullet"/>
      <w:lvlText w:val=""/>
      <w:lvlJc w:val="left"/>
      <w:pPr>
        <w:ind w:left="1174" w:hanging="360"/>
      </w:pPr>
      <w:rPr>
        <w:rFonts w:ascii="Symbol" w:hAnsi="Symbol" w:hint="default"/>
      </w:rPr>
    </w:lvl>
    <w:lvl w:ilvl="1" w:tplc="34948404">
      <w:numFmt w:val="bullet"/>
      <w:lvlText w:val="-"/>
      <w:lvlJc w:val="left"/>
      <w:pPr>
        <w:ind w:left="2242" w:hanging="708"/>
      </w:pPr>
      <w:rPr>
        <w:rFonts w:ascii="Calibri" w:eastAsiaTheme="minorHAnsi" w:hAnsi="Calibri" w:cs="Calibri"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0" w15:restartNumberingAfterBreak="0">
    <w:nsid w:val="6C303E0B"/>
    <w:multiLevelType w:val="hybridMultilevel"/>
    <w:tmpl w:val="EEA00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162413"/>
    <w:multiLevelType w:val="hybridMultilevel"/>
    <w:tmpl w:val="902C550A"/>
    <w:lvl w:ilvl="0" w:tplc="040C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7C1BA5"/>
    <w:multiLevelType w:val="hybridMultilevel"/>
    <w:tmpl w:val="EB2EDEA8"/>
    <w:lvl w:ilvl="0" w:tplc="040C0001">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3" w15:restartNumberingAfterBreak="0">
    <w:nsid w:val="77890CE8"/>
    <w:multiLevelType w:val="hybridMultilevel"/>
    <w:tmpl w:val="331E74AA"/>
    <w:lvl w:ilvl="0" w:tplc="157486F0">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FD6AD5"/>
    <w:multiLevelType w:val="hybridMultilevel"/>
    <w:tmpl w:val="7DB88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433DAC"/>
    <w:multiLevelType w:val="hybridMultilevel"/>
    <w:tmpl w:val="BCC8BC80"/>
    <w:lvl w:ilvl="0" w:tplc="8DE058A8">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B51944"/>
    <w:multiLevelType w:val="hybridMultilevel"/>
    <w:tmpl w:val="ECB6C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145568"/>
    <w:multiLevelType w:val="hybridMultilevel"/>
    <w:tmpl w:val="4F44421A"/>
    <w:lvl w:ilvl="0" w:tplc="9B3498D2">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73334">
    <w:abstractNumId w:val="0"/>
  </w:num>
  <w:num w:numId="2" w16cid:durableId="652098013">
    <w:abstractNumId w:val="0"/>
  </w:num>
  <w:num w:numId="3" w16cid:durableId="1071659834">
    <w:abstractNumId w:val="17"/>
  </w:num>
  <w:num w:numId="4" w16cid:durableId="505824914">
    <w:abstractNumId w:val="3"/>
  </w:num>
  <w:num w:numId="5" w16cid:durableId="1736322338">
    <w:abstractNumId w:val="6"/>
  </w:num>
  <w:num w:numId="6" w16cid:durableId="1144160110">
    <w:abstractNumId w:val="26"/>
  </w:num>
  <w:num w:numId="7" w16cid:durableId="1414814270">
    <w:abstractNumId w:val="16"/>
  </w:num>
  <w:num w:numId="8" w16cid:durableId="1786148332">
    <w:abstractNumId w:val="9"/>
  </w:num>
  <w:num w:numId="9" w16cid:durableId="415788947">
    <w:abstractNumId w:val="12"/>
  </w:num>
  <w:num w:numId="10" w16cid:durableId="396175453">
    <w:abstractNumId w:val="0"/>
  </w:num>
  <w:num w:numId="11" w16cid:durableId="1693846435">
    <w:abstractNumId w:val="0"/>
  </w:num>
  <w:num w:numId="12" w16cid:durableId="453866096">
    <w:abstractNumId w:val="0"/>
  </w:num>
  <w:num w:numId="13" w16cid:durableId="144324733">
    <w:abstractNumId w:val="14"/>
  </w:num>
  <w:num w:numId="14" w16cid:durableId="665087377">
    <w:abstractNumId w:val="19"/>
  </w:num>
  <w:num w:numId="15" w16cid:durableId="2101364820">
    <w:abstractNumId w:val="0"/>
  </w:num>
  <w:num w:numId="16" w16cid:durableId="1319572840">
    <w:abstractNumId w:val="22"/>
  </w:num>
  <w:num w:numId="17" w16cid:durableId="1045525664">
    <w:abstractNumId w:val="0"/>
  </w:num>
  <w:num w:numId="18" w16cid:durableId="329716060">
    <w:abstractNumId w:val="11"/>
  </w:num>
  <w:num w:numId="19" w16cid:durableId="129328334">
    <w:abstractNumId w:val="0"/>
  </w:num>
  <w:num w:numId="20" w16cid:durableId="761026072">
    <w:abstractNumId w:val="4"/>
  </w:num>
  <w:num w:numId="21" w16cid:durableId="1237202360">
    <w:abstractNumId w:val="0"/>
  </w:num>
  <w:num w:numId="22" w16cid:durableId="861667791">
    <w:abstractNumId w:val="0"/>
  </w:num>
  <w:num w:numId="23" w16cid:durableId="1749304595">
    <w:abstractNumId w:val="0"/>
  </w:num>
  <w:num w:numId="24" w16cid:durableId="1044136108">
    <w:abstractNumId w:val="0"/>
  </w:num>
  <w:num w:numId="25" w16cid:durableId="1490904225">
    <w:abstractNumId w:val="18"/>
  </w:num>
  <w:num w:numId="26" w16cid:durableId="875314161">
    <w:abstractNumId w:val="27"/>
  </w:num>
  <w:num w:numId="27" w16cid:durableId="402991188">
    <w:abstractNumId w:val="21"/>
  </w:num>
  <w:num w:numId="28" w16cid:durableId="259947087">
    <w:abstractNumId w:val="0"/>
  </w:num>
  <w:num w:numId="29" w16cid:durableId="299187027">
    <w:abstractNumId w:val="5"/>
  </w:num>
  <w:num w:numId="30" w16cid:durableId="1992714443">
    <w:abstractNumId w:val="23"/>
  </w:num>
  <w:num w:numId="31" w16cid:durableId="976371164">
    <w:abstractNumId w:val="13"/>
  </w:num>
  <w:num w:numId="32" w16cid:durableId="178472950">
    <w:abstractNumId w:val="0"/>
  </w:num>
  <w:num w:numId="33" w16cid:durableId="9308143">
    <w:abstractNumId w:val="1"/>
  </w:num>
  <w:num w:numId="34" w16cid:durableId="1110442139">
    <w:abstractNumId w:val="8"/>
  </w:num>
  <w:num w:numId="35" w16cid:durableId="1159418474">
    <w:abstractNumId w:val="24"/>
  </w:num>
  <w:num w:numId="36" w16cid:durableId="1505972545">
    <w:abstractNumId w:val="15"/>
  </w:num>
  <w:num w:numId="37" w16cid:durableId="397090244">
    <w:abstractNumId w:val="7"/>
  </w:num>
  <w:num w:numId="38" w16cid:durableId="1295134016">
    <w:abstractNumId w:val="0"/>
  </w:num>
  <w:num w:numId="39" w16cid:durableId="458188507">
    <w:abstractNumId w:val="0"/>
  </w:num>
  <w:num w:numId="40" w16cid:durableId="1900630191">
    <w:abstractNumId w:val="10"/>
  </w:num>
  <w:num w:numId="41" w16cid:durableId="1183546668">
    <w:abstractNumId w:val="25"/>
  </w:num>
  <w:num w:numId="42" w16cid:durableId="258297551">
    <w:abstractNumId w:val="2"/>
  </w:num>
  <w:num w:numId="43" w16cid:durableId="675305380">
    <w:abstractNumId w:val="0"/>
  </w:num>
  <w:num w:numId="44" w16cid:durableId="52629489">
    <w:abstractNumId w:val="0"/>
  </w:num>
  <w:num w:numId="45" w16cid:durableId="890850027">
    <w:abstractNumId w:val="0"/>
  </w:num>
  <w:num w:numId="46" w16cid:durableId="1930772733">
    <w:abstractNumId w:val="20"/>
  </w:num>
  <w:num w:numId="47" w16cid:durableId="7371889">
    <w:abstractNumId w:val="0"/>
  </w:num>
  <w:num w:numId="48" w16cid:durableId="402263945">
    <w:abstractNumId w:val="0"/>
  </w:num>
  <w:num w:numId="49" w16cid:durableId="295527951">
    <w:abstractNumId w:val="0"/>
  </w:num>
  <w:num w:numId="50" w16cid:durableId="1957104331">
    <w:abstractNumId w:val="0"/>
  </w:num>
  <w:num w:numId="51" w16cid:durableId="1625502217">
    <w:abstractNumId w:val="0"/>
  </w:num>
  <w:num w:numId="52" w16cid:durableId="47988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70"/>
    <w:rsid w:val="000A122D"/>
    <w:rsid w:val="000A58A9"/>
    <w:rsid w:val="000B1215"/>
    <w:rsid w:val="000D14D7"/>
    <w:rsid w:val="00134A4F"/>
    <w:rsid w:val="00136DBE"/>
    <w:rsid w:val="001A04BE"/>
    <w:rsid w:val="00215082"/>
    <w:rsid w:val="00232470"/>
    <w:rsid w:val="002B3D8E"/>
    <w:rsid w:val="0031431C"/>
    <w:rsid w:val="00344058"/>
    <w:rsid w:val="00535C23"/>
    <w:rsid w:val="00630B3E"/>
    <w:rsid w:val="00675ED3"/>
    <w:rsid w:val="006A4386"/>
    <w:rsid w:val="006D247E"/>
    <w:rsid w:val="006D29A0"/>
    <w:rsid w:val="00724B92"/>
    <w:rsid w:val="00733692"/>
    <w:rsid w:val="007E1959"/>
    <w:rsid w:val="008A0552"/>
    <w:rsid w:val="00966408"/>
    <w:rsid w:val="00975E21"/>
    <w:rsid w:val="009C26D4"/>
    <w:rsid w:val="00A8633E"/>
    <w:rsid w:val="00A95C8E"/>
    <w:rsid w:val="00B645EF"/>
    <w:rsid w:val="00BD65D4"/>
    <w:rsid w:val="00BE74FF"/>
    <w:rsid w:val="00C12A68"/>
    <w:rsid w:val="00C86530"/>
    <w:rsid w:val="00CF1DB9"/>
    <w:rsid w:val="00DA0B9F"/>
    <w:rsid w:val="00DC333C"/>
    <w:rsid w:val="00E2050E"/>
    <w:rsid w:val="00E57B32"/>
    <w:rsid w:val="00EB0C8C"/>
    <w:rsid w:val="00EE6C9C"/>
    <w:rsid w:val="00F96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6395"/>
  <w15:chartTrackingRefBased/>
  <w15:docId w15:val="{9FD1B11B-9DD8-467F-8F5E-00F8A26E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530"/>
    <w:pPr>
      <w:spacing w:after="120" w:line="240" w:lineRule="auto"/>
      <w:jc w:val="both"/>
    </w:pPr>
    <w:rPr>
      <w:kern w:val="0"/>
      <w14:ligatures w14:val="none"/>
    </w:rPr>
  </w:style>
  <w:style w:type="paragraph" w:styleId="Titre1">
    <w:name w:val="heading 1"/>
    <w:basedOn w:val="Normal"/>
    <w:next w:val="Normal"/>
    <w:link w:val="Titre1Car"/>
    <w:uiPriority w:val="9"/>
    <w:qFormat/>
    <w:rsid w:val="000A122D"/>
    <w:pPr>
      <w:keepNext/>
      <w:keepLines/>
      <w:numPr>
        <w:numId w:val="1"/>
      </w:numPr>
      <w:spacing w:before="24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0A122D"/>
    <w:pPr>
      <w:keepNext/>
      <w:keepLines/>
      <w:numPr>
        <w:ilvl w:val="1"/>
        <w:numId w:val="1"/>
      </w:numPr>
      <w:spacing w:before="240"/>
      <w:outlineLvl w:val="1"/>
    </w:pPr>
    <w:rPr>
      <w:rFonts w:asciiTheme="majorHAnsi" w:eastAsiaTheme="majorEastAsia" w:hAnsiTheme="majorHAnsi" w:cstheme="majorBidi"/>
      <w:b/>
      <w:color w:val="2F5496" w:themeColor="accent1" w:themeShade="BF"/>
      <w:sz w:val="26"/>
      <w:szCs w:val="26"/>
    </w:rPr>
  </w:style>
  <w:style w:type="paragraph" w:styleId="Titre3">
    <w:name w:val="heading 3"/>
    <w:basedOn w:val="Normal"/>
    <w:next w:val="Normal"/>
    <w:link w:val="Titre3Car"/>
    <w:uiPriority w:val="9"/>
    <w:semiHidden/>
    <w:unhideWhenUsed/>
    <w:qFormat/>
    <w:rsid w:val="00232470"/>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3247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3247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3247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3247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3247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3247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moyenne3-Accent5">
    <w:name w:val="Medium Grid 3 Accent 5"/>
    <w:basedOn w:val="TableauNormal"/>
    <w:uiPriority w:val="69"/>
    <w:rsid w:val="00232470"/>
    <w:pPr>
      <w:spacing w:after="0" w:line="240" w:lineRule="auto"/>
    </w:pPr>
    <w:rPr>
      <w:rFonts w:ascii="Arial" w:hAnsi="Arial"/>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styleId="Lienhypertexte">
    <w:name w:val="Hyperlink"/>
    <w:basedOn w:val="Policepardfaut"/>
    <w:uiPriority w:val="99"/>
    <w:unhideWhenUsed/>
    <w:rsid w:val="00232470"/>
    <w:rPr>
      <w:color w:val="0563C1" w:themeColor="hyperlink"/>
      <w:u w:val="single"/>
    </w:rPr>
  </w:style>
  <w:style w:type="paragraph" w:styleId="Notedebasdepage">
    <w:name w:val="footnote text"/>
    <w:basedOn w:val="Normal"/>
    <w:link w:val="NotedebasdepageCar"/>
    <w:uiPriority w:val="99"/>
    <w:semiHidden/>
    <w:unhideWhenUsed/>
    <w:rsid w:val="00232470"/>
    <w:rPr>
      <w:sz w:val="20"/>
      <w:szCs w:val="20"/>
    </w:rPr>
  </w:style>
  <w:style w:type="character" w:customStyle="1" w:styleId="NotedebasdepageCar">
    <w:name w:val="Note de bas de page Car"/>
    <w:basedOn w:val="Policepardfaut"/>
    <w:link w:val="Notedebasdepage"/>
    <w:uiPriority w:val="99"/>
    <w:semiHidden/>
    <w:rsid w:val="00232470"/>
    <w:rPr>
      <w:rFonts w:ascii="Arial" w:hAnsi="Arial"/>
      <w:kern w:val="0"/>
      <w:sz w:val="20"/>
      <w:szCs w:val="20"/>
      <w14:ligatures w14:val="none"/>
    </w:rPr>
  </w:style>
  <w:style w:type="character" w:styleId="Appelnotedebasdep">
    <w:name w:val="footnote reference"/>
    <w:basedOn w:val="Policepardfaut"/>
    <w:uiPriority w:val="99"/>
    <w:semiHidden/>
    <w:unhideWhenUsed/>
    <w:rsid w:val="00232470"/>
    <w:rPr>
      <w:vertAlign w:val="superscript"/>
    </w:rPr>
  </w:style>
  <w:style w:type="character" w:customStyle="1" w:styleId="Titre1Car">
    <w:name w:val="Titre 1 Car"/>
    <w:basedOn w:val="Policepardfaut"/>
    <w:link w:val="Titre1"/>
    <w:uiPriority w:val="9"/>
    <w:rsid w:val="000A122D"/>
    <w:rPr>
      <w:rFonts w:asciiTheme="majorHAnsi" w:eastAsiaTheme="majorEastAsia" w:hAnsiTheme="majorHAnsi" w:cstheme="majorBidi"/>
      <w:b/>
      <w:color w:val="2F5496" w:themeColor="accent1" w:themeShade="BF"/>
      <w:kern w:val="0"/>
      <w:sz w:val="32"/>
      <w:szCs w:val="32"/>
      <w14:ligatures w14:val="none"/>
    </w:rPr>
  </w:style>
  <w:style w:type="character" w:customStyle="1" w:styleId="Titre2Car">
    <w:name w:val="Titre 2 Car"/>
    <w:basedOn w:val="Policepardfaut"/>
    <w:link w:val="Titre2"/>
    <w:uiPriority w:val="9"/>
    <w:rsid w:val="000A122D"/>
    <w:rPr>
      <w:rFonts w:asciiTheme="majorHAnsi" w:eastAsiaTheme="majorEastAsia" w:hAnsiTheme="majorHAnsi" w:cstheme="majorBidi"/>
      <w:b/>
      <w:color w:val="2F5496" w:themeColor="accent1" w:themeShade="BF"/>
      <w:kern w:val="0"/>
      <w:sz w:val="26"/>
      <w:szCs w:val="26"/>
      <w14:ligatures w14:val="none"/>
    </w:rPr>
  </w:style>
  <w:style w:type="character" w:customStyle="1" w:styleId="Titre3Car">
    <w:name w:val="Titre 3 Car"/>
    <w:basedOn w:val="Policepardfaut"/>
    <w:link w:val="Titre3"/>
    <w:uiPriority w:val="9"/>
    <w:semiHidden/>
    <w:rsid w:val="00232470"/>
    <w:rPr>
      <w:rFonts w:asciiTheme="majorHAnsi" w:eastAsiaTheme="majorEastAsia" w:hAnsiTheme="majorHAnsi" w:cstheme="majorBidi"/>
      <w:color w:val="1F3763" w:themeColor="accent1" w:themeShade="7F"/>
      <w:kern w:val="0"/>
      <w:sz w:val="24"/>
      <w:szCs w:val="24"/>
      <w14:ligatures w14:val="none"/>
    </w:rPr>
  </w:style>
  <w:style w:type="character" w:customStyle="1" w:styleId="Titre4Car">
    <w:name w:val="Titre 4 Car"/>
    <w:basedOn w:val="Policepardfaut"/>
    <w:link w:val="Titre4"/>
    <w:uiPriority w:val="9"/>
    <w:semiHidden/>
    <w:rsid w:val="00232470"/>
    <w:rPr>
      <w:rFonts w:asciiTheme="majorHAnsi" w:eastAsiaTheme="majorEastAsia" w:hAnsiTheme="majorHAnsi" w:cstheme="majorBidi"/>
      <w:i/>
      <w:iCs/>
      <w:color w:val="2F5496" w:themeColor="accent1" w:themeShade="BF"/>
      <w:kern w:val="0"/>
      <w14:ligatures w14:val="none"/>
    </w:rPr>
  </w:style>
  <w:style w:type="character" w:customStyle="1" w:styleId="Titre5Car">
    <w:name w:val="Titre 5 Car"/>
    <w:basedOn w:val="Policepardfaut"/>
    <w:link w:val="Titre5"/>
    <w:uiPriority w:val="9"/>
    <w:semiHidden/>
    <w:rsid w:val="00232470"/>
    <w:rPr>
      <w:rFonts w:asciiTheme="majorHAnsi" w:eastAsiaTheme="majorEastAsia" w:hAnsiTheme="majorHAnsi" w:cstheme="majorBidi"/>
      <w:color w:val="2F5496" w:themeColor="accent1" w:themeShade="BF"/>
      <w:kern w:val="0"/>
      <w14:ligatures w14:val="none"/>
    </w:rPr>
  </w:style>
  <w:style w:type="character" w:customStyle="1" w:styleId="Titre6Car">
    <w:name w:val="Titre 6 Car"/>
    <w:basedOn w:val="Policepardfaut"/>
    <w:link w:val="Titre6"/>
    <w:uiPriority w:val="9"/>
    <w:semiHidden/>
    <w:rsid w:val="00232470"/>
    <w:rPr>
      <w:rFonts w:asciiTheme="majorHAnsi" w:eastAsiaTheme="majorEastAsia" w:hAnsiTheme="majorHAnsi" w:cstheme="majorBidi"/>
      <w:color w:val="1F3763" w:themeColor="accent1" w:themeShade="7F"/>
      <w:kern w:val="0"/>
      <w14:ligatures w14:val="none"/>
    </w:rPr>
  </w:style>
  <w:style w:type="character" w:customStyle="1" w:styleId="Titre7Car">
    <w:name w:val="Titre 7 Car"/>
    <w:basedOn w:val="Policepardfaut"/>
    <w:link w:val="Titre7"/>
    <w:uiPriority w:val="9"/>
    <w:semiHidden/>
    <w:rsid w:val="00232470"/>
    <w:rPr>
      <w:rFonts w:asciiTheme="majorHAnsi" w:eastAsiaTheme="majorEastAsia" w:hAnsiTheme="majorHAnsi" w:cstheme="majorBidi"/>
      <w:i/>
      <w:iCs/>
      <w:color w:val="1F3763" w:themeColor="accent1" w:themeShade="7F"/>
      <w:kern w:val="0"/>
      <w14:ligatures w14:val="none"/>
    </w:rPr>
  </w:style>
  <w:style w:type="character" w:customStyle="1" w:styleId="Titre8Car">
    <w:name w:val="Titre 8 Car"/>
    <w:basedOn w:val="Policepardfaut"/>
    <w:link w:val="Titre8"/>
    <w:uiPriority w:val="9"/>
    <w:semiHidden/>
    <w:rsid w:val="00232470"/>
    <w:rPr>
      <w:rFonts w:asciiTheme="majorHAnsi" w:eastAsiaTheme="majorEastAsia" w:hAnsiTheme="majorHAnsi" w:cstheme="majorBidi"/>
      <w:color w:val="272727" w:themeColor="text1" w:themeTint="D8"/>
      <w:kern w:val="0"/>
      <w:sz w:val="21"/>
      <w:szCs w:val="21"/>
      <w14:ligatures w14:val="none"/>
    </w:rPr>
  </w:style>
  <w:style w:type="character" w:customStyle="1" w:styleId="Titre9Car">
    <w:name w:val="Titre 9 Car"/>
    <w:basedOn w:val="Policepardfaut"/>
    <w:link w:val="Titre9"/>
    <w:uiPriority w:val="9"/>
    <w:semiHidden/>
    <w:rsid w:val="00232470"/>
    <w:rPr>
      <w:rFonts w:asciiTheme="majorHAnsi" w:eastAsiaTheme="majorEastAsia" w:hAnsiTheme="majorHAnsi" w:cstheme="majorBidi"/>
      <w:i/>
      <w:iCs/>
      <w:color w:val="272727" w:themeColor="text1" w:themeTint="D8"/>
      <w:kern w:val="0"/>
      <w:sz w:val="21"/>
      <w:szCs w:val="21"/>
      <w14:ligatures w14:val="none"/>
    </w:rPr>
  </w:style>
  <w:style w:type="character" w:styleId="Mentionnonrsolue">
    <w:name w:val="Unresolved Mention"/>
    <w:basedOn w:val="Policepardfaut"/>
    <w:uiPriority w:val="99"/>
    <w:semiHidden/>
    <w:unhideWhenUsed/>
    <w:rsid w:val="00BE74FF"/>
    <w:rPr>
      <w:color w:val="605E5C"/>
      <w:shd w:val="clear" w:color="auto" w:fill="E1DFDD"/>
    </w:rPr>
  </w:style>
  <w:style w:type="paragraph" w:styleId="Paragraphedeliste">
    <w:name w:val="List Paragraph"/>
    <w:basedOn w:val="Normal"/>
    <w:uiPriority w:val="34"/>
    <w:qFormat/>
    <w:rsid w:val="00BE74FF"/>
    <w:pPr>
      <w:ind w:left="720"/>
      <w:contextualSpacing/>
    </w:pPr>
  </w:style>
  <w:style w:type="paragraph" w:customStyle="1" w:styleId="Style2">
    <w:name w:val="Style2"/>
    <w:basedOn w:val="Paragraphedeliste"/>
    <w:qFormat/>
    <w:rsid w:val="00134A4F"/>
    <w:pPr>
      <w:numPr>
        <w:ilvl w:val="1"/>
        <w:numId w:val="9"/>
      </w:numPr>
      <w:spacing w:after="0"/>
    </w:pPr>
    <w:rPr>
      <w:rFonts w:ascii="Arial" w:hAnsi="Arial"/>
      <w:b/>
    </w:rPr>
  </w:style>
  <w:style w:type="paragraph" w:styleId="En-tte">
    <w:name w:val="header"/>
    <w:basedOn w:val="Normal"/>
    <w:link w:val="En-tteCar"/>
    <w:uiPriority w:val="99"/>
    <w:unhideWhenUsed/>
    <w:rsid w:val="00134A4F"/>
    <w:pPr>
      <w:tabs>
        <w:tab w:val="center" w:pos="4536"/>
        <w:tab w:val="right" w:pos="9072"/>
      </w:tabs>
      <w:spacing w:after="0"/>
    </w:pPr>
  </w:style>
  <w:style w:type="character" w:customStyle="1" w:styleId="En-tteCar">
    <w:name w:val="En-tête Car"/>
    <w:basedOn w:val="Policepardfaut"/>
    <w:link w:val="En-tte"/>
    <w:uiPriority w:val="99"/>
    <w:rsid w:val="00134A4F"/>
    <w:rPr>
      <w:kern w:val="0"/>
      <w14:ligatures w14:val="none"/>
    </w:rPr>
  </w:style>
  <w:style w:type="paragraph" w:styleId="Pieddepage">
    <w:name w:val="footer"/>
    <w:basedOn w:val="Normal"/>
    <w:link w:val="PieddepageCar"/>
    <w:uiPriority w:val="99"/>
    <w:unhideWhenUsed/>
    <w:rsid w:val="00134A4F"/>
    <w:pPr>
      <w:tabs>
        <w:tab w:val="center" w:pos="4536"/>
        <w:tab w:val="right" w:pos="9072"/>
      </w:tabs>
      <w:spacing w:after="0"/>
    </w:pPr>
  </w:style>
  <w:style w:type="character" w:customStyle="1" w:styleId="PieddepageCar">
    <w:name w:val="Pied de page Car"/>
    <w:basedOn w:val="Policepardfaut"/>
    <w:link w:val="Pieddepage"/>
    <w:uiPriority w:val="99"/>
    <w:rsid w:val="00134A4F"/>
    <w:rPr>
      <w:kern w:val="0"/>
      <w14:ligatures w14:val="none"/>
    </w:rPr>
  </w:style>
  <w:style w:type="paragraph" w:styleId="En-ttedetabledesmatires">
    <w:name w:val="TOC Heading"/>
    <w:basedOn w:val="Titre1"/>
    <w:next w:val="Normal"/>
    <w:uiPriority w:val="39"/>
    <w:unhideWhenUsed/>
    <w:qFormat/>
    <w:rsid w:val="001A04BE"/>
    <w:pPr>
      <w:numPr>
        <w:numId w:val="0"/>
      </w:numPr>
      <w:spacing w:after="0" w:line="259" w:lineRule="auto"/>
      <w:jc w:val="left"/>
      <w:outlineLvl w:val="9"/>
    </w:pPr>
    <w:rPr>
      <w:lang w:eastAsia="fr-FR"/>
    </w:rPr>
  </w:style>
  <w:style w:type="paragraph" w:styleId="TM1">
    <w:name w:val="toc 1"/>
    <w:basedOn w:val="Normal"/>
    <w:next w:val="Normal"/>
    <w:autoRedefine/>
    <w:uiPriority w:val="39"/>
    <w:unhideWhenUsed/>
    <w:rsid w:val="001A04BE"/>
    <w:pPr>
      <w:spacing w:after="100"/>
    </w:pPr>
  </w:style>
  <w:style w:type="paragraph" w:styleId="TM2">
    <w:name w:val="toc 2"/>
    <w:basedOn w:val="Normal"/>
    <w:next w:val="Normal"/>
    <w:autoRedefine/>
    <w:uiPriority w:val="39"/>
    <w:unhideWhenUsed/>
    <w:rsid w:val="001A04BE"/>
    <w:pPr>
      <w:spacing w:after="100"/>
      <w:ind w:left="220"/>
    </w:pPr>
  </w:style>
  <w:style w:type="table" w:styleId="Grilledutableau">
    <w:name w:val="Table Grid"/>
    <w:basedOn w:val="TableauNormal"/>
    <w:uiPriority w:val="59"/>
    <w:rsid w:val="001A04BE"/>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graphedeliste"/>
    <w:qFormat/>
    <w:rsid w:val="00675ED3"/>
    <w:pPr>
      <w:numPr>
        <w:ilvl w:val="1"/>
        <w:numId w:val="33"/>
      </w:numPr>
      <w:spacing w:after="0"/>
    </w:pPr>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tosante.atlasant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ante.gouv.fr/services/labellis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23764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ness.esante.gouv.fr/fininter/jsp/recherche.jsp?mode=simple" TargetMode="External"/><Relationship Id="rId4" Type="http://schemas.openxmlformats.org/officeDocument/2006/relationships/settings" Target="settings.xml"/><Relationship Id="rId9" Type="http://schemas.openxmlformats.org/officeDocument/2006/relationships/hyperlink" Target="https://www.normandie.ars.sante.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vosdroits.service-public.fr/associations/R2628.xhtml" TargetMode="External"/><Relationship Id="rId1" Type="http://schemas.openxmlformats.org/officeDocument/2006/relationships/hyperlink" Target="http://www.insee.fr/fr/service/default.asp?page=entreprises/sirene/sirene_d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EDFD-9672-4B33-A522-71FA7F0E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13</Pages>
  <Words>5022</Words>
  <Characters>27621</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REVILLION</dc:creator>
  <cp:keywords/>
  <dc:description/>
  <cp:lastModifiedBy>Martin REVILLION</cp:lastModifiedBy>
  <cp:revision>8</cp:revision>
  <dcterms:created xsi:type="dcterms:W3CDTF">2024-01-06T10:21:00Z</dcterms:created>
  <dcterms:modified xsi:type="dcterms:W3CDTF">2024-01-07T11:10:00Z</dcterms:modified>
</cp:coreProperties>
</file>